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51A36" w:rsidRDefault="00F265BD" w:rsidP="004874C3">
      <w:pPr>
        <w:pStyle w:val="Title"/>
        <w:rPr>
          <w:lang w:val="fr-CH"/>
        </w:rPr>
      </w:pPr>
      <w:r w:rsidRPr="00681304">
        <w:rPr>
          <w:lang w:val="fr-CH"/>
        </w:rPr>
        <w:t>D</w:t>
      </w:r>
      <w:r w:rsidR="004874C3" w:rsidRPr="00681304">
        <w:rPr>
          <w:lang w:val="fr-CH"/>
        </w:rPr>
        <w:t>yna</w:t>
      </w:r>
      <w:r w:rsidRPr="00681304">
        <w:rPr>
          <w:lang w:val="fr-CH"/>
        </w:rPr>
        <w:t>M</w:t>
      </w:r>
      <w:r w:rsidR="004874C3" w:rsidRPr="00681304">
        <w:rPr>
          <w:lang w:val="fr-CH"/>
        </w:rPr>
        <w:t>et</w:t>
      </w:r>
      <w:r w:rsidRPr="00681304">
        <w:rPr>
          <w:lang w:val="fr-CH"/>
        </w:rPr>
        <w:t xml:space="preserve"> DOCUMENTATION</w:t>
      </w:r>
    </w:p>
    <w:p w:rsidR="00734E10" w:rsidRPr="00734E10" w:rsidRDefault="00734E10" w:rsidP="00734E10">
      <w:pPr>
        <w:rPr>
          <w:lang w:val="fr-CH"/>
        </w:rPr>
      </w:pPr>
    </w:p>
    <w:p w:rsidR="00F265BD" w:rsidRDefault="00734E10" w:rsidP="00734E10">
      <w:pPr>
        <w:pStyle w:val="Heading2"/>
        <w:numPr>
          <w:ilvl w:val="0"/>
          <w:numId w:val="6"/>
        </w:numPr>
        <w:rPr>
          <w:sz w:val="36"/>
        </w:rPr>
      </w:pPr>
      <w:r>
        <w:rPr>
          <w:sz w:val="36"/>
        </w:rPr>
        <w:t xml:space="preserve">General </w:t>
      </w:r>
    </w:p>
    <w:p w:rsidR="00734E10" w:rsidRDefault="002A63A2" w:rsidP="00734E10">
      <w:pPr>
        <w:rPr>
          <w:lang w:val="en-US"/>
        </w:rPr>
      </w:pPr>
      <w:r>
        <w:rPr>
          <w:lang w:val="en-US"/>
        </w:rPr>
        <w:t>DynaMet provides</w:t>
      </w:r>
      <w:r w:rsidR="00734E10" w:rsidRPr="00734E10">
        <w:rPr>
          <w:lang w:val="en-US"/>
        </w:rPr>
        <w:t xml:space="preserve"> a fully automated workflow for liquid chromatography mass spectrometry (LC-MS) raw data analyses allowing for metabolome-wide investigations of dynamic isotope labeling experiments. DynaMet enables untargeted extraction of labeling profiles by grouping metabolite features in different samples with isotopic patterns changing over time. Moreover, integrated tools for expressive data visualization enhance result inspection. Dyna</w:t>
      </w:r>
      <w:r w:rsidR="00734E10">
        <w:rPr>
          <w:lang w:val="en-US"/>
        </w:rPr>
        <w:t>M</w:t>
      </w:r>
      <w:r w:rsidR="00734E10" w:rsidRPr="00734E10">
        <w:rPr>
          <w:lang w:val="en-US"/>
        </w:rPr>
        <w:t xml:space="preserve">et </w:t>
      </w:r>
      <w:r w:rsidR="00100F5B">
        <w:rPr>
          <w:lang w:val="en-US"/>
        </w:rPr>
        <w:t>was developed for Python based LC-MS data analysis framework eMZed 2</w:t>
      </w:r>
      <w:r>
        <w:rPr>
          <w:lang w:val="en-US"/>
        </w:rPr>
        <w:t>.</w:t>
      </w:r>
      <w:r w:rsidR="00734E10">
        <w:rPr>
          <w:lang w:val="en-US"/>
        </w:rPr>
        <w:t xml:space="preserve"> </w:t>
      </w:r>
    </w:p>
    <w:p w:rsidR="002A63A2" w:rsidRPr="00734E10" w:rsidRDefault="002A63A2" w:rsidP="00734E10">
      <w:pPr>
        <w:rPr>
          <w:lang w:val="en-US"/>
        </w:rPr>
      </w:pPr>
    </w:p>
    <w:p w:rsidR="003B681A" w:rsidRDefault="00734E10" w:rsidP="00734E10">
      <w:pPr>
        <w:pStyle w:val="Heading2"/>
        <w:numPr>
          <w:ilvl w:val="0"/>
          <w:numId w:val="6"/>
        </w:numPr>
        <w:rPr>
          <w:sz w:val="36"/>
          <w:lang w:val="en-US"/>
        </w:rPr>
      </w:pPr>
      <w:r>
        <w:rPr>
          <w:sz w:val="36"/>
          <w:lang w:val="en-US"/>
        </w:rPr>
        <w:t>Installation</w:t>
      </w:r>
    </w:p>
    <w:p w:rsidR="00C76B05" w:rsidRDefault="003B53DC" w:rsidP="00734E10">
      <w:pPr>
        <w:rPr>
          <w:lang w:val="en-US"/>
        </w:rPr>
      </w:pPr>
      <w:r>
        <w:rPr>
          <w:lang w:val="en-US"/>
        </w:rPr>
        <w:t>DynaM</w:t>
      </w:r>
      <w:r w:rsidR="00734E10" w:rsidRPr="00734E10">
        <w:rPr>
          <w:lang w:val="en-US"/>
        </w:rPr>
        <w:t>et requires e</w:t>
      </w:r>
      <w:r w:rsidR="00485190">
        <w:rPr>
          <w:lang w:val="en-US"/>
        </w:rPr>
        <w:t>MZ</w:t>
      </w:r>
      <w:r w:rsidR="00734E10" w:rsidRPr="00734E10">
        <w:rPr>
          <w:lang w:val="en-US"/>
        </w:rPr>
        <w:t>ed 2.3.1 or higher.</w:t>
      </w:r>
      <w:r w:rsidR="002E4C30">
        <w:rPr>
          <w:lang w:val="en-US"/>
        </w:rPr>
        <w:t xml:space="preserve"> </w:t>
      </w:r>
      <w:r w:rsidR="00734E10" w:rsidRPr="00734E10">
        <w:rPr>
          <w:lang w:val="en-US"/>
        </w:rPr>
        <w:t>If you have not yet installed e</w:t>
      </w:r>
      <w:r w:rsidR="00485190">
        <w:rPr>
          <w:lang w:val="en-US"/>
        </w:rPr>
        <w:t>MZ</w:t>
      </w:r>
      <w:r w:rsidR="00734E10" w:rsidRPr="00734E10">
        <w:rPr>
          <w:lang w:val="en-US"/>
        </w:rPr>
        <w:t>ed</w:t>
      </w:r>
      <w:r w:rsidR="00712078">
        <w:rPr>
          <w:lang w:val="en-US"/>
        </w:rPr>
        <w:t xml:space="preserve"> </w:t>
      </w:r>
      <w:r w:rsidR="00734E10" w:rsidRPr="00734E10">
        <w:rPr>
          <w:lang w:val="en-US"/>
        </w:rPr>
        <w:t xml:space="preserve">you can find latest emzed2 version including installation </w:t>
      </w:r>
      <w:r w:rsidR="00F36610">
        <w:rPr>
          <w:lang w:val="en-US"/>
        </w:rPr>
        <w:t>ins</w:t>
      </w:r>
      <w:r w:rsidR="00734E10" w:rsidRPr="00734E10">
        <w:rPr>
          <w:lang w:val="en-US"/>
        </w:rPr>
        <w:t>tr</w:t>
      </w:r>
      <w:r w:rsidR="00F36610">
        <w:rPr>
          <w:lang w:val="en-US"/>
        </w:rPr>
        <w:t>u</w:t>
      </w:r>
      <w:r w:rsidR="00734E10" w:rsidRPr="00734E10">
        <w:rPr>
          <w:lang w:val="en-US"/>
        </w:rPr>
        <w:t xml:space="preserve">ctions </w:t>
      </w:r>
      <w:hyperlink r:id="rId7" w:history="1">
        <w:r w:rsidR="00734E10" w:rsidRPr="00734E10">
          <w:rPr>
            <w:rStyle w:val="Hyperlink"/>
            <w:lang w:val="en-US"/>
          </w:rPr>
          <w:t>here</w:t>
        </w:r>
      </w:hyperlink>
      <w:r w:rsidR="00734E10" w:rsidRPr="00734E10">
        <w:rPr>
          <w:lang w:val="en-US"/>
        </w:rPr>
        <w:t>.</w:t>
      </w:r>
      <w:r w:rsidR="00712078">
        <w:rPr>
          <w:lang w:val="en-US"/>
        </w:rPr>
        <w:t xml:space="preserve"> </w:t>
      </w:r>
    </w:p>
    <w:p w:rsidR="00C76B05" w:rsidRPr="00C76B05" w:rsidRDefault="00C76B05" w:rsidP="00C76B05">
      <w:pPr>
        <w:rPr>
          <w:lang w:val="en-US"/>
        </w:rPr>
      </w:pPr>
      <w:r w:rsidRPr="00C76B05">
        <w:rPr>
          <w:lang w:val="en-US"/>
        </w:rPr>
        <w:t xml:space="preserve">After eMZed installation you have to install two additional packages </w:t>
      </w:r>
      <w:r>
        <w:rPr>
          <w:lang w:val="en-US"/>
        </w:rPr>
        <w:t>‘</w:t>
      </w:r>
      <w:r w:rsidRPr="00C76B05">
        <w:rPr>
          <w:lang w:val="en-US"/>
        </w:rPr>
        <w:t>hires</w:t>
      </w:r>
      <w:r>
        <w:rPr>
          <w:lang w:val="en-US"/>
        </w:rPr>
        <w:t>’</w:t>
      </w:r>
      <w:r w:rsidRPr="00C76B05">
        <w:rPr>
          <w:lang w:val="en-US"/>
        </w:rPr>
        <w:t xml:space="preserve"> and </w:t>
      </w:r>
      <w:r>
        <w:rPr>
          <w:lang w:val="en-US"/>
        </w:rPr>
        <w:t>‘</w:t>
      </w:r>
      <w:r w:rsidRPr="00C76B05">
        <w:rPr>
          <w:lang w:val="en-US"/>
        </w:rPr>
        <w:t>pacer</w:t>
      </w:r>
      <w:r>
        <w:rPr>
          <w:lang w:val="en-US"/>
        </w:rPr>
        <w:t>’</w:t>
      </w:r>
      <w:r w:rsidRPr="00C76B05">
        <w:rPr>
          <w:lang w:val="en-US"/>
        </w:rPr>
        <w:t>. To install the packages start eMZed and type into IPython console:</w:t>
      </w:r>
    </w:p>
    <w:p w:rsidR="00C76B05" w:rsidRPr="00C76B05" w:rsidRDefault="00C76B05" w:rsidP="00C76B05">
      <w:pPr>
        <w:rPr>
          <w:lang w:val="en-US"/>
        </w:rPr>
      </w:pPr>
      <w:r>
        <w:rPr>
          <w:noProof/>
          <w:lang w:val="en-US"/>
        </w:rPr>
        <w:drawing>
          <wp:inline distT="0" distB="0" distL="0" distR="0" wp14:anchorId="63C8A9F2" wp14:editId="5EDF86E6">
            <wp:extent cx="2000250" cy="13335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000250" cy="133350"/>
                    </a:xfrm>
                    <a:prstGeom prst="rect">
                      <a:avLst/>
                    </a:prstGeom>
                  </pic:spPr>
                </pic:pic>
              </a:graphicData>
            </a:graphic>
          </wp:inline>
        </w:drawing>
      </w:r>
      <w:r w:rsidRPr="00C76B05">
        <w:rPr>
          <w:lang w:val="en-US"/>
        </w:rPr>
        <w:t xml:space="preserve"> press enter</w:t>
      </w:r>
    </w:p>
    <w:p w:rsidR="00C76B05" w:rsidRDefault="00C76B05" w:rsidP="00C76B05">
      <w:pPr>
        <w:rPr>
          <w:lang w:val="en-US"/>
        </w:rPr>
      </w:pPr>
      <w:r>
        <w:rPr>
          <w:noProof/>
          <w:lang w:val="en-US"/>
        </w:rPr>
        <w:drawing>
          <wp:inline distT="0" distB="0" distL="0" distR="0" wp14:anchorId="51C38851" wp14:editId="28DA1589">
            <wp:extent cx="2057400" cy="180975"/>
            <wp:effectExtent l="0" t="0" r="0" b="952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057400" cy="180975"/>
                    </a:xfrm>
                    <a:prstGeom prst="rect">
                      <a:avLst/>
                    </a:prstGeom>
                  </pic:spPr>
                </pic:pic>
              </a:graphicData>
            </a:graphic>
          </wp:inline>
        </w:drawing>
      </w:r>
      <w:r w:rsidRPr="00C76B05">
        <w:rPr>
          <w:lang w:val="en-US"/>
        </w:rPr>
        <w:t xml:space="preserve"> press enter</w:t>
      </w:r>
    </w:p>
    <w:p w:rsidR="003B53DC" w:rsidRDefault="00C76B05" w:rsidP="00734E10">
      <w:pPr>
        <w:rPr>
          <w:lang w:val="en-US"/>
        </w:rPr>
      </w:pPr>
      <w:r>
        <w:rPr>
          <w:lang w:val="en-US"/>
        </w:rPr>
        <w:t>Dynamet</w:t>
      </w:r>
      <w:bookmarkStart w:id="0" w:name="_GoBack"/>
      <w:bookmarkEnd w:id="0"/>
      <w:r w:rsidR="00712078">
        <w:rPr>
          <w:lang w:val="en-US"/>
        </w:rPr>
        <w:t xml:space="preserve"> is distributed as e</w:t>
      </w:r>
      <w:r w:rsidR="00485190">
        <w:rPr>
          <w:lang w:val="en-US"/>
        </w:rPr>
        <w:t>MZ</w:t>
      </w:r>
      <w:r w:rsidR="00712078">
        <w:rPr>
          <w:lang w:val="en-US"/>
        </w:rPr>
        <w:t>ed extension called package</w:t>
      </w:r>
      <w:r w:rsidR="003B53DC">
        <w:rPr>
          <w:lang w:val="en-US"/>
        </w:rPr>
        <w:t xml:space="preserve"> or apps</w:t>
      </w:r>
      <w:r w:rsidR="00712078">
        <w:rPr>
          <w:lang w:val="en-US"/>
        </w:rPr>
        <w:t xml:space="preserve">. </w:t>
      </w:r>
      <w:r w:rsidR="003B53DC">
        <w:rPr>
          <w:lang w:val="en-US"/>
        </w:rPr>
        <w:t>To install the package type emzed.project.install_wheel() into</w:t>
      </w:r>
      <w:r w:rsidR="00A81FCF">
        <w:rPr>
          <w:lang w:val="en-US"/>
        </w:rPr>
        <w:t xml:space="preserve"> e</w:t>
      </w:r>
      <w:r w:rsidR="00485190">
        <w:rPr>
          <w:lang w:val="en-US"/>
        </w:rPr>
        <w:t>MZ</w:t>
      </w:r>
      <w:r w:rsidR="00A81FCF">
        <w:rPr>
          <w:lang w:val="en-US"/>
        </w:rPr>
        <w:t>ed</w:t>
      </w:r>
      <w:r w:rsidR="003B53DC">
        <w:rPr>
          <w:lang w:val="en-US"/>
        </w:rPr>
        <w:t xml:space="preserve"> I</w:t>
      </w:r>
      <w:r w:rsidR="00485190">
        <w:rPr>
          <w:lang w:val="en-US"/>
        </w:rPr>
        <w:t>P</w:t>
      </w:r>
      <w:r w:rsidR="003B53DC">
        <w:rPr>
          <w:lang w:val="en-US"/>
        </w:rPr>
        <w:t>ython console.</w:t>
      </w:r>
    </w:p>
    <w:p w:rsidR="00C76B05" w:rsidRDefault="00C76B05" w:rsidP="00734E10">
      <w:pPr>
        <w:rPr>
          <w:lang w:val="en-US"/>
        </w:rPr>
      </w:pPr>
    </w:p>
    <w:p w:rsidR="003B53DC" w:rsidRDefault="003B53DC" w:rsidP="00734E10">
      <w:pPr>
        <w:rPr>
          <w:lang w:val="en-US"/>
        </w:rPr>
      </w:pPr>
      <w:r>
        <w:rPr>
          <w:noProof/>
          <w:lang w:val="en-US"/>
        </w:rPr>
        <w:drawing>
          <wp:inline distT="0" distB="0" distL="0" distR="0" wp14:anchorId="5F03C55D" wp14:editId="69958B53">
            <wp:extent cx="5760720" cy="3953510"/>
            <wp:effectExtent l="0" t="0" r="0" b="889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760720" cy="3953510"/>
                    </a:xfrm>
                    <a:prstGeom prst="rect">
                      <a:avLst/>
                    </a:prstGeom>
                  </pic:spPr>
                </pic:pic>
              </a:graphicData>
            </a:graphic>
          </wp:inline>
        </w:drawing>
      </w:r>
    </w:p>
    <w:p w:rsidR="00A81FCF" w:rsidRDefault="00A81FCF" w:rsidP="00734E10">
      <w:pPr>
        <w:rPr>
          <w:lang w:val="en-US"/>
        </w:rPr>
      </w:pPr>
      <w:r>
        <w:rPr>
          <w:lang w:val="en-US"/>
        </w:rPr>
        <w:t xml:space="preserve">After installation </w:t>
      </w:r>
      <w:r w:rsidR="00100F5B">
        <w:rPr>
          <w:lang w:val="en-US"/>
        </w:rPr>
        <w:t>open a new IPython console and Dyna</w:t>
      </w:r>
      <w:r w:rsidR="00485190">
        <w:rPr>
          <w:lang w:val="en-US"/>
        </w:rPr>
        <w:t>M</w:t>
      </w:r>
      <w:r w:rsidR="00100F5B">
        <w:rPr>
          <w:lang w:val="en-US"/>
        </w:rPr>
        <w:t>et</w:t>
      </w:r>
      <w:r w:rsidR="00485190">
        <w:rPr>
          <w:lang w:val="en-US"/>
        </w:rPr>
        <w:t xml:space="preserve"> can be started by entering the</w:t>
      </w:r>
      <w:r w:rsidR="00100F5B">
        <w:rPr>
          <w:lang w:val="en-US"/>
        </w:rPr>
        <w:t xml:space="preserve"> command </w:t>
      </w:r>
      <w:r>
        <w:rPr>
          <w:lang w:val="en-US"/>
        </w:rPr>
        <w:t>emzed.app.dynamet</w:t>
      </w:r>
      <w:r w:rsidR="00100F5B">
        <w:rPr>
          <w:lang w:val="en-US"/>
        </w:rPr>
        <w:t>()</w:t>
      </w:r>
      <w:r>
        <w:rPr>
          <w:lang w:val="en-US"/>
        </w:rPr>
        <w:t>.</w:t>
      </w:r>
    </w:p>
    <w:p w:rsidR="00A81FCF" w:rsidRDefault="00A81FCF">
      <w:pPr>
        <w:rPr>
          <w:lang w:val="en-US"/>
        </w:rPr>
      </w:pPr>
      <w:r>
        <w:rPr>
          <w:lang w:val="en-US"/>
        </w:rPr>
        <w:br w:type="page"/>
      </w:r>
    </w:p>
    <w:p w:rsidR="00A81FCF" w:rsidRDefault="00A81FCF" w:rsidP="00734E10">
      <w:pPr>
        <w:rPr>
          <w:lang w:val="en-US"/>
        </w:rPr>
      </w:pPr>
    </w:p>
    <w:p w:rsidR="00734E10" w:rsidRDefault="00CE6603" w:rsidP="00CE6603">
      <w:pPr>
        <w:pStyle w:val="Heading2"/>
        <w:numPr>
          <w:ilvl w:val="0"/>
          <w:numId w:val="6"/>
        </w:numPr>
        <w:rPr>
          <w:sz w:val="36"/>
          <w:lang w:val="en-US"/>
        </w:rPr>
      </w:pPr>
      <w:r w:rsidRPr="00CE6603">
        <w:rPr>
          <w:sz w:val="36"/>
          <w:lang w:val="en-US"/>
        </w:rPr>
        <w:t>Requirements</w:t>
      </w:r>
    </w:p>
    <w:p w:rsidR="00CE6603" w:rsidRDefault="00CE6603" w:rsidP="00CE6603">
      <w:pPr>
        <w:rPr>
          <w:lang w:val="en-US"/>
        </w:rPr>
      </w:pPr>
      <w:r w:rsidRPr="00712078">
        <w:rPr>
          <w:b/>
          <w:i/>
          <w:u w:val="single"/>
          <w:lang w:val="en-US"/>
        </w:rPr>
        <w:t>Samples and Experimental Design:</w:t>
      </w:r>
      <w:r>
        <w:rPr>
          <w:lang w:val="en-US"/>
        </w:rPr>
        <w:t xml:space="preserve"> </w:t>
      </w:r>
      <w:r w:rsidRPr="00CE6603">
        <w:rPr>
          <w:lang w:val="en-US"/>
        </w:rPr>
        <w:t xml:space="preserve">Data analysis needs a series of samples from a time course labeling experiment where the carbon source is shifted from natural labeled carbon source to </w:t>
      </w:r>
      <w:r w:rsidRPr="009379F8">
        <w:rPr>
          <w:vertAlign w:val="superscript"/>
          <w:lang w:val="en-US"/>
        </w:rPr>
        <w:t>13</w:t>
      </w:r>
      <w:r w:rsidRPr="00CE6603">
        <w:rPr>
          <w:lang w:val="en-US"/>
        </w:rPr>
        <w:t>C labeled carbon source. Details about the design of such experiments for different cell types can be found in the literature.</w:t>
      </w:r>
    </w:p>
    <w:p w:rsidR="000031B5" w:rsidRPr="005111B7" w:rsidRDefault="00CE6603" w:rsidP="00CE6603">
      <w:pPr>
        <w:rPr>
          <w:b/>
          <w:lang w:val="en-US"/>
        </w:rPr>
      </w:pPr>
      <w:r w:rsidRPr="000031B5">
        <w:rPr>
          <w:b/>
          <w:i/>
          <w:u w:val="single"/>
          <w:lang w:val="en-US"/>
        </w:rPr>
        <w:t>LC-MS Data:</w:t>
      </w:r>
      <w:r>
        <w:rPr>
          <w:lang w:val="en-US"/>
        </w:rPr>
        <w:t xml:space="preserve"> </w:t>
      </w:r>
      <w:r w:rsidRPr="00CE6603">
        <w:rPr>
          <w:lang w:val="en-US"/>
        </w:rPr>
        <w:t xml:space="preserve">The </w:t>
      </w:r>
      <w:r>
        <w:rPr>
          <w:lang w:val="en-US"/>
        </w:rPr>
        <w:t>workflow was develo</w:t>
      </w:r>
      <w:r w:rsidRPr="00CE6603">
        <w:rPr>
          <w:lang w:val="en-US"/>
        </w:rPr>
        <w:t>ped for high mass resolution spectra. Since peak grouping is based on element specific m</w:t>
      </w:r>
      <w:r>
        <w:rPr>
          <w:lang w:val="en-US"/>
        </w:rPr>
        <w:t>/</w:t>
      </w:r>
      <w:r w:rsidRPr="00CE6603">
        <w:rPr>
          <w:lang w:val="en-US"/>
        </w:rPr>
        <w:t>z value differences of isotopic peaks it requires high mass resolution spectra with mass accuracy of at least 0.008 for those delta values. Quality of isotope analysis will increase with increasing separation of mass isotopic peaks mass and thus with mass resolution. We tested the approach on an Orbitrap instrument acquiring at R = 60000.</w:t>
      </w:r>
      <w:r>
        <w:rPr>
          <w:lang w:val="en-US"/>
        </w:rPr>
        <w:t xml:space="preserve"> However the tool comprises a routine called ‘suitability test’ to evaluate whether the data set is suited for the workflow.</w:t>
      </w:r>
      <w:r w:rsidRPr="00CE6603">
        <w:rPr>
          <w:lang w:val="en-US"/>
        </w:rPr>
        <w:t xml:space="preserve"> </w:t>
      </w:r>
      <w:r>
        <w:rPr>
          <w:lang w:val="en-US"/>
        </w:rPr>
        <w:t>In general, b</w:t>
      </w:r>
      <w:r w:rsidRPr="00CE6603">
        <w:rPr>
          <w:lang w:val="en-US"/>
        </w:rPr>
        <w:t>est results will be obtained when measuring the complete sample set in a single batch on a new column.</w:t>
      </w:r>
      <w:r w:rsidR="00D214B5">
        <w:rPr>
          <w:lang w:val="en-US"/>
        </w:rPr>
        <w:t xml:space="preserve"> DynaMet accepts LC-MS data in </w:t>
      </w:r>
      <w:r w:rsidR="00D214B5" w:rsidRPr="00D214B5">
        <w:rPr>
          <w:lang w:val="en-US"/>
        </w:rPr>
        <w:t xml:space="preserve">mzXML and mzML </w:t>
      </w:r>
      <w:r w:rsidR="00D214B5">
        <w:rPr>
          <w:lang w:val="en-US"/>
        </w:rPr>
        <w:t>format</w:t>
      </w:r>
      <w:r w:rsidR="000031B5">
        <w:rPr>
          <w:lang w:val="en-US"/>
        </w:rPr>
        <w:t xml:space="preserve"> (peakmaps)</w:t>
      </w:r>
      <w:r w:rsidR="00D214B5">
        <w:rPr>
          <w:lang w:val="en-US"/>
        </w:rPr>
        <w:t xml:space="preserve">. </w:t>
      </w:r>
      <w:r w:rsidR="00F9212B" w:rsidRPr="00F9212B">
        <w:rPr>
          <w:lang w:val="en-US"/>
        </w:rPr>
        <w:t xml:space="preserve">If you do not have a </w:t>
      </w:r>
      <w:r w:rsidR="00FB1FCA">
        <w:rPr>
          <w:lang w:val="en-US"/>
        </w:rPr>
        <w:t xml:space="preserve">converter for </w:t>
      </w:r>
      <w:r w:rsidR="00F9212B">
        <w:rPr>
          <w:lang w:val="en-US"/>
        </w:rPr>
        <w:t xml:space="preserve">MS data </w:t>
      </w:r>
      <w:r w:rsidR="00A81FCF">
        <w:rPr>
          <w:lang w:val="en-US"/>
        </w:rPr>
        <w:t xml:space="preserve">of your instrument </w:t>
      </w:r>
      <w:r w:rsidR="00F9212B" w:rsidRPr="00F9212B">
        <w:rPr>
          <w:lang w:val="en-US"/>
        </w:rPr>
        <w:t xml:space="preserve">you can find more information </w:t>
      </w:r>
      <w:hyperlink r:id="rId11" w:anchor="cite_note-autogenerated1-26" w:history="1">
        <w:r w:rsidR="00F9212B" w:rsidRPr="00F9212B">
          <w:rPr>
            <w:rStyle w:val="Hyperlink"/>
            <w:lang w:val="en-US"/>
          </w:rPr>
          <w:t>here</w:t>
        </w:r>
      </w:hyperlink>
      <w:r w:rsidR="00F9212B" w:rsidRPr="00F9212B">
        <w:rPr>
          <w:lang w:val="en-US"/>
        </w:rPr>
        <w:t>.</w:t>
      </w:r>
      <w:r w:rsidR="000031B5">
        <w:rPr>
          <w:lang w:val="en-US"/>
        </w:rPr>
        <w:t xml:space="preserve"> </w:t>
      </w:r>
      <w:r w:rsidR="000031B5" w:rsidRPr="005111B7">
        <w:rPr>
          <w:b/>
          <w:lang w:val="en-US"/>
        </w:rPr>
        <w:t>Before starting Dyna</w:t>
      </w:r>
      <w:r w:rsidR="005111B7" w:rsidRPr="005111B7">
        <w:rPr>
          <w:b/>
          <w:lang w:val="en-US"/>
        </w:rPr>
        <w:t>M</w:t>
      </w:r>
      <w:r w:rsidR="000031B5" w:rsidRPr="005111B7">
        <w:rPr>
          <w:b/>
          <w:lang w:val="en-US"/>
        </w:rPr>
        <w:t xml:space="preserve">et create </w:t>
      </w:r>
      <w:r w:rsidR="00F36610" w:rsidRPr="005111B7">
        <w:rPr>
          <w:b/>
          <w:lang w:val="en-US"/>
        </w:rPr>
        <w:t>a</w:t>
      </w:r>
      <w:r w:rsidR="000031B5" w:rsidRPr="005111B7">
        <w:rPr>
          <w:b/>
          <w:lang w:val="en-US"/>
        </w:rPr>
        <w:t xml:space="preserve"> new project folder and paste </w:t>
      </w:r>
      <w:r w:rsidR="00D47F6A" w:rsidRPr="005111B7">
        <w:rPr>
          <w:b/>
          <w:lang w:val="en-US"/>
        </w:rPr>
        <w:t>the</w:t>
      </w:r>
      <w:r w:rsidR="000031B5" w:rsidRPr="005111B7">
        <w:rPr>
          <w:b/>
          <w:lang w:val="en-US"/>
        </w:rPr>
        <w:t xml:space="preserve"> peakmaps of your data set into the folder. </w:t>
      </w:r>
    </w:p>
    <w:p w:rsidR="00196418" w:rsidRDefault="00196418">
      <w:pPr>
        <w:rPr>
          <w:lang w:val="en-US"/>
        </w:rPr>
      </w:pPr>
      <w:r>
        <w:rPr>
          <w:lang w:val="en-US"/>
        </w:rPr>
        <w:br w:type="page"/>
      </w:r>
    </w:p>
    <w:p w:rsidR="00196418" w:rsidRDefault="00196418" w:rsidP="00CE6603">
      <w:pPr>
        <w:rPr>
          <w:lang w:val="en-US"/>
        </w:rPr>
      </w:pPr>
    </w:p>
    <w:p w:rsidR="000031B5" w:rsidRDefault="000031B5" w:rsidP="000031B5">
      <w:pPr>
        <w:pStyle w:val="Heading1"/>
        <w:numPr>
          <w:ilvl w:val="0"/>
          <w:numId w:val="6"/>
        </w:numPr>
        <w:rPr>
          <w:sz w:val="36"/>
          <w:lang w:val="en-US"/>
        </w:rPr>
      </w:pPr>
      <w:r>
        <w:rPr>
          <w:sz w:val="36"/>
          <w:lang w:val="en-US"/>
        </w:rPr>
        <w:t>Running Dyna</w:t>
      </w:r>
      <w:r w:rsidR="008A1B4D">
        <w:rPr>
          <w:sz w:val="36"/>
          <w:lang w:val="en-US"/>
        </w:rPr>
        <w:t>M</w:t>
      </w:r>
      <w:r>
        <w:rPr>
          <w:sz w:val="36"/>
          <w:lang w:val="en-US"/>
        </w:rPr>
        <w:t>et</w:t>
      </w:r>
      <w:r w:rsidR="00712078">
        <w:rPr>
          <w:sz w:val="36"/>
          <w:lang w:val="en-US"/>
        </w:rPr>
        <w:t xml:space="preserve"> with e</w:t>
      </w:r>
      <w:r w:rsidR="00C71870">
        <w:rPr>
          <w:sz w:val="36"/>
          <w:lang w:val="en-US"/>
        </w:rPr>
        <w:t>MZ</w:t>
      </w:r>
      <w:r w:rsidR="00712078">
        <w:rPr>
          <w:sz w:val="36"/>
          <w:lang w:val="en-US"/>
        </w:rPr>
        <w:t>ed 2</w:t>
      </w:r>
    </w:p>
    <w:p w:rsidR="008B3D12" w:rsidRDefault="00196418" w:rsidP="00196418">
      <w:pPr>
        <w:ind w:left="360"/>
        <w:rPr>
          <w:lang w:val="en-US"/>
        </w:rPr>
      </w:pPr>
      <w:r>
        <w:rPr>
          <w:noProof/>
          <w:lang w:val="en-US"/>
        </w:rPr>
        <w:drawing>
          <wp:inline distT="0" distB="0" distL="0" distR="0" wp14:anchorId="45997D0C" wp14:editId="2C5EFDF7">
            <wp:extent cx="5760720" cy="3510280"/>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760720" cy="3510280"/>
                    </a:xfrm>
                    <a:prstGeom prst="rect">
                      <a:avLst/>
                    </a:prstGeom>
                  </pic:spPr>
                </pic:pic>
              </a:graphicData>
            </a:graphic>
          </wp:inline>
        </w:drawing>
      </w:r>
    </w:p>
    <w:p w:rsidR="00196418" w:rsidRDefault="00196418" w:rsidP="00196418">
      <w:pPr>
        <w:ind w:left="360"/>
        <w:rPr>
          <w:lang w:val="en-US"/>
        </w:rPr>
      </w:pPr>
      <w:r>
        <w:rPr>
          <w:lang w:val="en-US"/>
        </w:rPr>
        <w:t>Start e</w:t>
      </w:r>
      <w:r w:rsidR="00485190">
        <w:rPr>
          <w:lang w:val="en-US"/>
        </w:rPr>
        <w:t>MZ</w:t>
      </w:r>
      <w:r>
        <w:rPr>
          <w:lang w:val="en-US"/>
        </w:rPr>
        <w:t>ed and type emzed.</w:t>
      </w:r>
      <w:r w:rsidR="009379F8">
        <w:rPr>
          <w:lang w:val="en-US"/>
        </w:rPr>
        <w:t>app</w:t>
      </w:r>
      <w:r>
        <w:rPr>
          <w:lang w:val="en-US"/>
        </w:rPr>
        <w:t xml:space="preserve">.dynamet() into command line of the iPython shell and press </w:t>
      </w:r>
      <w:r w:rsidRPr="00196418">
        <w:rPr>
          <w:i/>
          <w:lang w:val="en-US"/>
        </w:rPr>
        <w:t>Enter</w:t>
      </w:r>
      <w:r>
        <w:rPr>
          <w:lang w:val="en-US"/>
        </w:rPr>
        <w:t xml:space="preserve"> . </w:t>
      </w:r>
    </w:p>
    <w:p w:rsidR="00196418" w:rsidRDefault="00712078" w:rsidP="00196418">
      <w:pPr>
        <w:ind w:left="360"/>
        <w:rPr>
          <w:lang w:val="en-US"/>
        </w:rPr>
      </w:pPr>
      <w:r>
        <w:rPr>
          <w:noProof/>
          <w:lang w:val="en-US"/>
        </w:rPr>
        <w:drawing>
          <wp:inline distT="0" distB="0" distL="0" distR="0" wp14:anchorId="3DC461FA" wp14:editId="3AF33EBA">
            <wp:extent cx="3006969" cy="316523"/>
            <wp:effectExtent l="0" t="0" r="3175" b="762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069499" cy="323105"/>
                    </a:xfrm>
                    <a:prstGeom prst="rect">
                      <a:avLst/>
                    </a:prstGeom>
                  </pic:spPr>
                </pic:pic>
              </a:graphicData>
            </a:graphic>
          </wp:inline>
        </w:drawing>
      </w:r>
    </w:p>
    <w:p w:rsidR="00196418" w:rsidRDefault="0091688D" w:rsidP="00196418">
      <w:pPr>
        <w:ind w:left="360"/>
        <w:rPr>
          <w:lang w:val="en-US"/>
        </w:rPr>
      </w:pPr>
      <w:r>
        <w:rPr>
          <w:lang w:val="en-US"/>
        </w:rPr>
        <w:t xml:space="preserve">The </w:t>
      </w:r>
      <w:r w:rsidR="00A81FCF">
        <w:rPr>
          <w:lang w:val="en-US"/>
        </w:rPr>
        <w:t>DynaM</w:t>
      </w:r>
      <w:r w:rsidR="0063756F">
        <w:rPr>
          <w:lang w:val="en-US"/>
        </w:rPr>
        <w:t xml:space="preserve">et </w:t>
      </w:r>
      <w:r>
        <w:rPr>
          <w:lang w:val="en-US"/>
        </w:rPr>
        <w:t xml:space="preserve">main </w:t>
      </w:r>
      <w:r w:rsidR="0063756F">
        <w:rPr>
          <w:lang w:val="en-US"/>
        </w:rPr>
        <w:t>window will pop up.</w:t>
      </w:r>
    </w:p>
    <w:p w:rsidR="000B24F3" w:rsidRPr="002A63A2" w:rsidRDefault="000B24F3" w:rsidP="000B24F3">
      <w:pPr>
        <w:rPr>
          <w:lang w:val="en-US"/>
        </w:rPr>
      </w:pPr>
    </w:p>
    <w:p w:rsidR="0063756F" w:rsidRDefault="000B24F3" w:rsidP="000B24F3">
      <w:pPr>
        <w:ind w:left="360"/>
        <w:rPr>
          <w:lang w:val="en-US"/>
        </w:rPr>
      </w:pPr>
      <w:r>
        <w:rPr>
          <w:noProof/>
          <w:lang w:val="en-US"/>
        </w:rPr>
        <w:t xml:space="preserve"> </w:t>
      </w:r>
      <w:r w:rsidR="00D851C1">
        <w:rPr>
          <w:noProof/>
          <w:lang w:val="en-US"/>
        </w:rPr>
        <w:drawing>
          <wp:inline distT="0" distB="0" distL="0" distR="0" wp14:anchorId="7C7CCD3C" wp14:editId="0AF6DD5B">
            <wp:extent cx="2571750" cy="2733675"/>
            <wp:effectExtent l="0" t="0" r="0" b="9525"/>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571750" cy="2733675"/>
                    </a:xfrm>
                    <a:prstGeom prst="rect">
                      <a:avLst/>
                    </a:prstGeom>
                  </pic:spPr>
                </pic:pic>
              </a:graphicData>
            </a:graphic>
          </wp:inline>
        </w:drawing>
      </w:r>
    </w:p>
    <w:p w:rsidR="0063756F" w:rsidRPr="00196418" w:rsidRDefault="008172D7" w:rsidP="00196418">
      <w:pPr>
        <w:ind w:left="360"/>
        <w:rPr>
          <w:lang w:val="en-US"/>
        </w:rPr>
      </w:pPr>
      <w:r>
        <w:rPr>
          <w:lang w:val="en-US"/>
        </w:rPr>
        <w:t>First, always c</w:t>
      </w:r>
      <w:r w:rsidR="0063756F">
        <w:rPr>
          <w:lang w:val="en-US"/>
        </w:rPr>
        <w:t xml:space="preserve">hoose the </w:t>
      </w:r>
      <w:r>
        <w:rPr>
          <w:lang w:val="en-US"/>
        </w:rPr>
        <w:t>f</w:t>
      </w:r>
      <w:r w:rsidR="0063756F">
        <w:rPr>
          <w:lang w:val="en-US"/>
        </w:rPr>
        <w:t xml:space="preserve">older containing your </w:t>
      </w:r>
      <w:r w:rsidR="0091688D">
        <w:rPr>
          <w:lang w:val="en-US"/>
        </w:rPr>
        <w:t>LC-MS data (peakmaps)</w:t>
      </w:r>
      <w:r w:rsidR="0063756F">
        <w:rPr>
          <w:lang w:val="en-US"/>
        </w:rPr>
        <w:t xml:space="preserve"> by pressing on the folder button</w:t>
      </w:r>
      <w:r w:rsidR="0091688D">
        <w:rPr>
          <w:lang w:val="en-US"/>
        </w:rPr>
        <w:t xml:space="preserve"> (top, right)</w:t>
      </w:r>
      <w:r w:rsidR="0063756F">
        <w:rPr>
          <w:lang w:val="en-US"/>
        </w:rPr>
        <w:t xml:space="preserve"> and select your project folder.</w:t>
      </w:r>
    </w:p>
    <w:p w:rsidR="000031B5" w:rsidRPr="000031B5" w:rsidRDefault="000031B5" w:rsidP="000031B5">
      <w:pPr>
        <w:rPr>
          <w:lang w:val="en-US"/>
        </w:rPr>
      </w:pPr>
    </w:p>
    <w:p w:rsidR="00681304" w:rsidRDefault="00681304" w:rsidP="00E94C9B">
      <w:pPr>
        <w:pStyle w:val="Heading2"/>
        <w:numPr>
          <w:ilvl w:val="0"/>
          <w:numId w:val="6"/>
        </w:numPr>
        <w:rPr>
          <w:sz w:val="36"/>
          <w:lang w:val="fr-CH"/>
        </w:rPr>
      </w:pPr>
      <w:r w:rsidRPr="00681304">
        <w:rPr>
          <w:sz w:val="36"/>
          <w:lang w:val="fr-CH"/>
        </w:rPr>
        <w:t xml:space="preserve">Configure DynaMet </w:t>
      </w:r>
      <w:r w:rsidR="00C71870">
        <w:rPr>
          <w:sz w:val="36"/>
          <w:lang w:val="fr-CH"/>
        </w:rPr>
        <w:t>Parameters</w:t>
      </w:r>
      <w:r w:rsidRPr="00681304">
        <w:rPr>
          <w:sz w:val="36"/>
          <w:lang w:val="fr-CH"/>
        </w:rPr>
        <w:t>:</w:t>
      </w:r>
    </w:p>
    <w:p w:rsidR="00E94C9B" w:rsidRPr="00E94C9B" w:rsidRDefault="00E94C9B" w:rsidP="00E94C9B">
      <w:pPr>
        <w:rPr>
          <w:lang w:val="fr-CH"/>
        </w:rPr>
      </w:pPr>
    </w:p>
    <w:p w:rsidR="004874C3" w:rsidRPr="004874C3" w:rsidRDefault="003B681A" w:rsidP="004874C3">
      <w:pPr>
        <w:rPr>
          <w:lang w:val="en-US"/>
        </w:rPr>
      </w:pPr>
      <w:r>
        <w:rPr>
          <w:noProof/>
          <w:lang w:val="en-US"/>
        </w:rPr>
        <w:drawing>
          <wp:inline distT="0" distB="0" distL="0" distR="0" wp14:anchorId="4E1B693D" wp14:editId="0CA1160A">
            <wp:extent cx="2571750" cy="2733675"/>
            <wp:effectExtent l="0" t="0" r="0"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571750" cy="2733675"/>
                    </a:xfrm>
                    <a:prstGeom prst="rect">
                      <a:avLst/>
                    </a:prstGeom>
                  </pic:spPr>
                </pic:pic>
              </a:graphicData>
            </a:graphic>
          </wp:inline>
        </w:drawing>
      </w:r>
    </w:p>
    <w:p w:rsidR="004874C3" w:rsidRDefault="004874C3">
      <w:pPr>
        <w:rPr>
          <w:lang w:val="en-US"/>
        </w:rPr>
      </w:pPr>
    </w:p>
    <w:p w:rsidR="003B681A" w:rsidRDefault="003B681A">
      <w:pPr>
        <w:rPr>
          <w:lang w:val="en-US"/>
        </w:rPr>
      </w:pPr>
    </w:p>
    <w:p w:rsidR="003B681A" w:rsidRDefault="003B681A">
      <w:pPr>
        <w:rPr>
          <w:lang w:val="en-US"/>
        </w:rPr>
      </w:pPr>
      <w:r>
        <w:rPr>
          <w:noProof/>
          <w:lang w:val="en-US"/>
        </w:rPr>
        <w:drawing>
          <wp:inline distT="0" distB="0" distL="0" distR="0" wp14:anchorId="09227C67" wp14:editId="4A72AE77">
            <wp:extent cx="2057400" cy="1895475"/>
            <wp:effectExtent l="0" t="0" r="0"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057400" cy="1895475"/>
                    </a:xfrm>
                    <a:prstGeom prst="rect">
                      <a:avLst/>
                    </a:prstGeom>
                  </pic:spPr>
                </pic:pic>
              </a:graphicData>
            </a:graphic>
          </wp:inline>
        </w:drawing>
      </w:r>
    </w:p>
    <w:p w:rsidR="004874C3" w:rsidRDefault="004874C3">
      <w:pPr>
        <w:rPr>
          <w:lang w:val="en-US"/>
        </w:rPr>
      </w:pPr>
    </w:p>
    <w:p w:rsidR="003B681A" w:rsidRDefault="003B681A">
      <w:pPr>
        <w:rPr>
          <w:lang w:val="en-US"/>
        </w:rPr>
      </w:pPr>
    </w:p>
    <w:p w:rsidR="003B681A" w:rsidRPr="009047EF" w:rsidRDefault="003B681A">
      <w:pPr>
        <w:rPr>
          <w:b/>
          <w:i/>
          <w:noProof/>
          <w:sz w:val="24"/>
          <w:lang w:val="en-US" w:eastAsia="de-CH"/>
        </w:rPr>
      </w:pPr>
      <w:r w:rsidRPr="009047EF">
        <w:rPr>
          <w:b/>
          <w:i/>
          <w:noProof/>
          <w:sz w:val="24"/>
          <w:lang w:val="en-US" w:eastAsia="de-CH"/>
        </w:rPr>
        <w:t>Feature detection</w:t>
      </w:r>
    </w:p>
    <w:p w:rsidR="003B681A" w:rsidRDefault="003B681A">
      <w:pPr>
        <w:rPr>
          <w:i/>
          <w:lang w:val="en-US"/>
        </w:rPr>
      </w:pPr>
      <w:r>
        <w:rPr>
          <w:i/>
          <w:lang w:val="en-US"/>
        </w:rPr>
        <w:t>Change_pipeline_config -&gt; feature_detection</w:t>
      </w:r>
    </w:p>
    <w:p w:rsidR="003B681A" w:rsidRDefault="00302A6B">
      <w:pPr>
        <w:rPr>
          <w:i/>
          <w:lang w:val="en-US"/>
        </w:rPr>
      </w:pPr>
      <w:r>
        <w:rPr>
          <w:noProof/>
          <w:lang w:val="en-US"/>
        </w:rPr>
        <w:drawing>
          <wp:inline distT="0" distB="0" distL="0" distR="0" wp14:anchorId="22B54C67" wp14:editId="029656EB">
            <wp:extent cx="3019425" cy="2924175"/>
            <wp:effectExtent l="0" t="0" r="9525"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3019425" cy="2924175"/>
                    </a:xfrm>
                    <a:prstGeom prst="rect">
                      <a:avLst/>
                    </a:prstGeom>
                  </pic:spPr>
                </pic:pic>
              </a:graphicData>
            </a:graphic>
          </wp:inline>
        </w:drawing>
      </w:r>
    </w:p>
    <w:p w:rsidR="0060565F" w:rsidRDefault="0060565F">
      <w:pPr>
        <w:rPr>
          <w:lang w:val="en-US"/>
        </w:rPr>
      </w:pPr>
      <w:r>
        <w:rPr>
          <w:lang w:val="en-US"/>
        </w:rPr>
        <w:t>Feature detection configuration comprises for different parts</w:t>
      </w:r>
      <w:r w:rsidR="004058B4">
        <w:rPr>
          <w:lang w:val="en-US"/>
        </w:rPr>
        <w:t xml:space="preserve">. Only selected parts are </w:t>
      </w:r>
      <w:r w:rsidR="00485190">
        <w:rPr>
          <w:lang w:val="en-US"/>
        </w:rPr>
        <w:t>displayed</w:t>
      </w:r>
      <w:r w:rsidR="004058B4">
        <w:rPr>
          <w:lang w:val="en-US"/>
        </w:rPr>
        <w:t xml:space="preserve"> for parameter modification.</w:t>
      </w:r>
    </w:p>
    <w:p w:rsidR="0060565F" w:rsidRPr="004058B4" w:rsidRDefault="0060565F" w:rsidP="0060565F">
      <w:pPr>
        <w:pStyle w:val="ListParagraph"/>
        <w:numPr>
          <w:ilvl w:val="0"/>
          <w:numId w:val="4"/>
        </w:numPr>
        <w:rPr>
          <w:b/>
          <w:lang w:val="en-US"/>
        </w:rPr>
      </w:pPr>
      <w:r>
        <w:rPr>
          <w:lang w:val="en-US"/>
        </w:rPr>
        <w:t xml:space="preserve"> </w:t>
      </w:r>
      <w:r w:rsidRPr="004058B4">
        <w:rPr>
          <w:b/>
          <w:lang w:val="en-US"/>
        </w:rPr>
        <w:t xml:space="preserve">peakmap_processing </w:t>
      </w:r>
      <w:r w:rsidR="00C57686" w:rsidRPr="004058B4">
        <w:rPr>
          <w:b/>
          <w:lang w:val="en-US"/>
        </w:rPr>
        <w:t>:</w:t>
      </w:r>
    </w:p>
    <w:p w:rsidR="0060565F" w:rsidRDefault="0060565F" w:rsidP="0060565F">
      <w:pPr>
        <w:pStyle w:val="ListParagraph"/>
        <w:numPr>
          <w:ilvl w:val="1"/>
          <w:numId w:val="4"/>
        </w:numPr>
        <w:rPr>
          <w:lang w:val="en-US"/>
        </w:rPr>
      </w:pPr>
      <w:r>
        <w:rPr>
          <w:lang w:val="en-US"/>
        </w:rPr>
        <w:t>ignore_blanks: all sample files (peakmaps) containing label blank, 'Blank' or 'BLANK' in filename (_label_) or at the end of filename (_label.) are ignored.</w:t>
      </w:r>
    </w:p>
    <w:p w:rsidR="0060565F" w:rsidRDefault="0060565F" w:rsidP="006B3D34">
      <w:pPr>
        <w:pStyle w:val="ListParagraph"/>
        <w:numPr>
          <w:ilvl w:val="1"/>
          <w:numId w:val="4"/>
        </w:numPr>
        <w:rPr>
          <w:lang w:val="en-US"/>
        </w:rPr>
      </w:pPr>
      <w:r w:rsidRPr="00C57686">
        <w:rPr>
          <w:lang w:val="en-US"/>
        </w:rPr>
        <w:t>orbitrap_data: Allows removing shoulder artefact peaks around intense peaks</w:t>
      </w:r>
      <w:r w:rsidR="00CC6DAE" w:rsidRPr="00C57686">
        <w:rPr>
          <w:lang w:val="en-US"/>
        </w:rPr>
        <w:t>. Intense peaks in mass spectra not only show the detected mass but a number of so-called side-lobes</w:t>
      </w:r>
      <w:r w:rsidR="00C57686" w:rsidRPr="00C57686">
        <w:rPr>
          <w:lang w:val="en-US"/>
        </w:rPr>
        <w:t xml:space="preserve"> (A. Kaufmann, P. Butcher, K. Maden, S. Walker, M. Widmer.</w:t>
      </w:r>
      <w:r w:rsidR="00C57686">
        <w:rPr>
          <w:lang w:val="en-US"/>
        </w:rPr>
        <w:t xml:space="preserve"> </w:t>
      </w:r>
      <w:r w:rsidR="00C57686" w:rsidRPr="00C57686">
        <w:rPr>
          <w:lang w:val="en-US"/>
        </w:rPr>
        <w:t>Analyst 2011, 126, 1898.) or shoulder peaks. Those peaks significantly hamper analysis. If you choose the Orbitrap data options those peaks are autamically removed from spectra.</w:t>
      </w:r>
    </w:p>
    <w:p w:rsidR="00C57686" w:rsidRPr="004058B4" w:rsidRDefault="00C57686" w:rsidP="00C57686">
      <w:pPr>
        <w:pStyle w:val="ListParagraph"/>
        <w:numPr>
          <w:ilvl w:val="0"/>
          <w:numId w:val="4"/>
        </w:numPr>
        <w:rPr>
          <w:b/>
          <w:lang w:val="en-US"/>
        </w:rPr>
      </w:pPr>
      <w:r w:rsidRPr="004058B4">
        <w:rPr>
          <w:b/>
          <w:lang w:val="en-US"/>
        </w:rPr>
        <w:t>Alignment:</w:t>
      </w:r>
    </w:p>
    <w:p w:rsidR="00C57686" w:rsidRDefault="00C57686" w:rsidP="00EF7113">
      <w:pPr>
        <w:pStyle w:val="ListParagraph"/>
        <w:numPr>
          <w:ilvl w:val="1"/>
          <w:numId w:val="4"/>
        </w:numPr>
        <w:rPr>
          <w:lang w:val="en-US"/>
        </w:rPr>
      </w:pPr>
      <w:r w:rsidRPr="00225F38">
        <w:rPr>
          <w:b/>
          <w:i/>
          <w:lang w:val="en-US"/>
        </w:rPr>
        <w:t>retention time:</w:t>
      </w:r>
      <w:r>
        <w:rPr>
          <w:lang w:val="en-US"/>
        </w:rPr>
        <w:t xml:space="preserve"> uses emzed rtAlign module </w:t>
      </w:r>
      <w:r w:rsidR="00EF7113">
        <w:rPr>
          <w:lang w:val="en-US"/>
        </w:rPr>
        <w:t>providing clustering based retention time alignment algorithm developed by Lange (</w:t>
      </w:r>
      <w:r w:rsidR="00EF7113" w:rsidRPr="00EF7113">
        <w:rPr>
          <w:lang w:val="en-US"/>
        </w:rPr>
        <w:t>Lange E, et al. A geometric approach for the alignment of liquid chromatography-mass spectrometry data. Bioinformatics. 2007;23:I273–I281</w:t>
      </w:r>
      <w:r w:rsidR="00EF7113">
        <w:rPr>
          <w:lang w:val="en-US"/>
        </w:rPr>
        <w:t>)</w:t>
      </w:r>
    </w:p>
    <w:p w:rsidR="0076470D" w:rsidRDefault="00374DDF" w:rsidP="0076470D">
      <w:pPr>
        <w:pStyle w:val="ListParagraph"/>
        <w:ind w:left="1440"/>
        <w:rPr>
          <w:lang w:val="en-US"/>
        </w:rPr>
      </w:pPr>
      <w:r>
        <w:rPr>
          <w:noProof/>
          <w:lang w:val="en-US"/>
        </w:rPr>
        <w:drawing>
          <wp:inline distT="0" distB="0" distL="0" distR="0" wp14:anchorId="0264D308" wp14:editId="622C597C">
            <wp:extent cx="3333750" cy="1781175"/>
            <wp:effectExtent l="0" t="0" r="0" b="952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3333750" cy="1781175"/>
                    </a:xfrm>
                    <a:prstGeom prst="rect">
                      <a:avLst/>
                    </a:prstGeom>
                  </pic:spPr>
                </pic:pic>
              </a:graphicData>
            </a:graphic>
          </wp:inline>
        </w:drawing>
      </w:r>
    </w:p>
    <w:p w:rsidR="0076470D" w:rsidRDefault="0076470D" w:rsidP="0076470D">
      <w:pPr>
        <w:pStyle w:val="ListParagraph"/>
        <w:ind w:left="1440"/>
        <w:rPr>
          <w:lang w:val="en-US"/>
        </w:rPr>
      </w:pPr>
    </w:p>
    <w:p w:rsidR="004058B4" w:rsidRPr="00681304" w:rsidRDefault="004058B4" w:rsidP="0076470D">
      <w:pPr>
        <w:pStyle w:val="ListParagraph"/>
        <w:ind w:left="1440"/>
        <w:rPr>
          <w:b/>
          <w:i/>
          <w:sz w:val="24"/>
          <w:lang w:val="en-US"/>
        </w:rPr>
      </w:pPr>
      <w:r w:rsidRPr="00681304">
        <w:rPr>
          <w:b/>
          <w:i/>
          <w:sz w:val="24"/>
          <w:lang w:val="en-US"/>
        </w:rPr>
        <w:t>Parameters:</w:t>
      </w:r>
    </w:p>
    <w:p w:rsidR="00374DDF" w:rsidRDefault="00374DDF" w:rsidP="0076470D">
      <w:pPr>
        <w:pStyle w:val="ListParagraph"/>
        <w:ind w:left="1440"/>
        <w:rPr>
          <w:lang w:val="en-US"/>
        </w:rPr>
      </w:pPr>
      <w:r w:rsidRPr="00374DDF">
        <w:rPr>
          <w:i/>
          <w:lang w:val="en-US"/>
        </w:rPr>
        <w:t>rt_alignment</w:t>
      </w:r>
      <w:r>
        <w:rPr>
          <w:lang w:val="en-US"/>
        </w:rPr>
        <w:t>: Retention time alignment will be performed if values is set to on 'on'. You can switch it off by selecting 'off'.</w:t>
      </w:r>
    </w:p>
    <w:p w:rsidR="0076470D" w:rsidRDefault="00B918E7" w:rsidP="00225F38">
      <w:pPr>
        <w:pStyle w:val="ListParagraph"/>
        <w:ind w:left="1440" w:firstLine="684"/>
        <w:rPr>
          <w:lang w:val="en-US"/>
        </w:rPr>
      </w:pPr>
      <w:r w:rsidRPr="00225F38">
        <w:rPr>
          <w:i/>
          <w:lang w:val="en-US"/>
        </w:rPr>
        <w:t>maxMzDifferencePairfinder</w:t>
      </w:r>
      <w:r w:rsidRPr="00B918E7">
        <w:rPr>
          <w:lang w:val="en-US"/>
        </w:rPr>
        <w:t>: max allowed difference in m</w:t>
      </w:r>
      <w:r w:rsidR="00485190">
        <w:rPr>
          <w:lang w:val="en-US"/>
        </w:rPr>
        <w:t>/</w:t>
      </w:r>
      <w:r w:rsidRPr="00B918E7">
        <w:rPr>
          <w:lang w:val="en-US"/>
        </w:rPr>
        <w:t>z values for pair finding.</w:t>
      </w:r>
    </w:p>
    <w:p w:rsidR="00B918E7" w:rsidRDefault="00B918E7" w:rsidP="00225F38">
      <w:pPr>
        <w:pStyle w:val="ListParagraph"/>
        <w:ind w:left="1440" w:firstLine="684"/>
        <w:rPr>
          <w:lang w:val="en-US"/>
        </w:rPr>
      </w:pPr>
      <w:r w:rsidRPr="00225F38">
        <w:rPr>
          <w:i/>
          <w:lang w:val="en-US"/>
        </w:rPr>
        <w:t>mz_diff</w:t>
      </w:r>
      <w:r>
        <w:rPr>
          <w:lang w:val="en-US"/>
        </w:rPr>
        <w:t xml:space="preserve">: </w:t>
      </w:r>
      <w:r w:rsidRPr="00B918E7">
        <w:rPr>
          <w:lang w:val="en-US"/>
        </w:rPr>
        <w:t>max allowed difference in m</w:t>
      </w:r>
      <w:r w:rsidR="00485190">
        <w:rPr>
          <w:lang w:val="en-US"/>
        </w:rPr>
        <w:t>/</w:t>
      </w:r>
      <w:r w:rsidRPr="00B918E7">
        <w:rPr>
          <w:lang w:val="en-US"/>
        </w:rPr>
        <w:t>z values for super imposer.</w:t>
      </w:r>
    </w:p>
    <w:p w:rsidR="00B918E7" w:rsidRDefault="00B918E7" w:rsidP="00225F38">
      <w:pPr>
        <w:pStyle w:val="ListParagraph"/>
        <w:ind w:left="1440" w:firstLine="684"/>
        <w:rPr>
          <w:lang w:val="en-US"/>
        </w:rPr>
      </w:pPr>
      <w:r w:rsidRPr="00225F38">
        <w:rPr>
          <w:i/>
          <w:lang w:val="en-US"/>
        </w:rPr>
        <w:t>rt_diff</w:t>
      </w:r>
      <w:r w:rsidRPr="00B918E7">
        <w:rPr>
          <w:lang w:val="en-US"/>
        </w:rPr>
        <w:t>: max allowed difference in rt values for searching matching features.</w:t>
      </w:r>
    </w:p>
    <w:p w:rsidR="00B918E7" w:rsidRDefault="00B918E7" w:rsidP="0076470D">
      <w:pPr>
        <w:pStyle w:val="ListParagraph"/>
        <w:ind w:left="1440"/>
        <w:rPr>
          <w:lang w:val="en-US"/>
        </w:rPr>
      </w:pPr>
    </w:p>
    <w:p w:rsidR="00EF7113" w:rsidRDefault="00EF7113" w:rsidP="006B3D34">
      <w:pPr>
        <w:pStyle w:val="ListParagraph"/>
        <w:numPr>
          <w:ilvl w:val="1"/>
          <w:numId w:val="4"/>
        </w:numPr>
        <w:rPr>
          <w:lang w:val="en-US"/>
        </w:rPr>
      </w:pPr>
      <w:r w:rsidRPr="00E113A3">
        <w:rPr>
          <w:b/>
          <w:i/>
          <w:lang w:val="en-US"/>
        </w:rPr>
        <w:t>mass alignment:</w:t>
      </w:r>
      <w:r w:rsidRPr="00E113A3">
        <w:rPr>
          <w:lang w:val="en-US"/>
        </w:rPr>
        <w:t xml:space="preserve"> </w:t>
      </w:r>
      <w:r w:rsidR="008B151E" w:rsidRPr="00E113A3">
        <w:rPr>
          <w:lang w:val="en-US"/>
        </w:rPr>
        <w:t xml:space="preserve">Performs affine linear mz-correction for a feature table. The approach is based on spiking mass calibrants into all samples to correct for mass drifts occurring overtime. </w:t>
      </w:r>
      <w:r w:rsidR="00E113A3" w:rsidRPr="00E113A3">
        <w:rPr>
          <w:lang w:val="en-US"/>
        </w:rPr>
        <w:t>This table needs columns ``mz_hypot`` for the m</w:t>
      </w:r>
      <w:r w:rsidR="00485190">
        <w:rPr>
          <w:lang w:val="en-US"/>
        </w:rPr>
        <w:t>/</w:t>
      </w:r>
      <w:r w:rsidR="00E113A3" w:rsidRPr="00E113A3">
        <w:rPr>
          <w:lang w:val="en-US"/>
        </w:rPr>
        <w:t>z value calculated from the mass of the isotope, ``rtmin``, ``rtmax`` for the retention time window where the peak is expected to elute from the column in order to restrict the match of the table against</w:t>
      </w:r>
      <w:r w:rsidR="00E113A3">
        <w:rPr>
          <w:lang w:val="en-US"/>
        </w:rPr>
        <w:t xml:space="preserve"> </w:t>
      </w:r>
      <w:r w:rsidR="00485190">
        <w:rPr>
          <w:lang w:val="en-US"/>
        </w:rPr>
        <w:t xml:space="preserve">the </w:t>
      </w:r>
      <w:r w:rsidR="00E113A3" w:rsidRPr="00E113A3">
        <w:rPr>
          <w:lang w:val="en-US"/>
        </w:rPr>
        <w:t>``mz_reference_table`.</w:t>
      </w:r>
    </w:p>
    <w:p w:rsidR="00E113A3" w:rsidRPr="00E113A3" w:rsidRDefault="00E113A3" w:rsidP="00E113A3">
      <w:pPr>
        <w:pStyle w:val="ListParagraph"/>
        <w:ind w:left="1440"/>
        <w:rPr>
          <w:lang w:val="en-US"/>
        </w:rPr>
      </w:pPr>
    </w:p>
    <w:p w:rsidR="0076470D" w:rsidRDefault="00374DDF" w:rsidP="0076470D">
      <w:pPr>
        <w:pStyle w:val="ListParagraph"/>
        <w:ind w:left="1440"/>
        <w:rPr>
          <w:lang w:val="en-US"/>
        </w:rPr>
      </w:pPr>
      <w:r>
        <w:rPr>
          <w:noProof/>
          <w:lang w:val="en-US"/>
        </w:rPr>
        <w:drawing>
          <wp:inline distT="0" distB="0" distL="0" distR="0" wp14:anchorId="2FDCD578" wp14:editId="0DE1774C">
            <wp:extent cx="2790825" cy="2495550"/>
            <wp:effectExtent l="0" t="0" r="952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790825" cy="2495550"/>
                    </a:xfrm>
                    <a:prstGeom prst="rect">
                      <a:avLst/>
                    </a:prstGeom>
                  </pic:spPr>
                </pic:pic>
              </a:graphicData>
            </a:graphic>
          </wp:inline>
        </w:drawing>
      </w:r>
    </w:p>
    <w:p w:rsidR="00374DDF" w:rsidRDefault="00374DDF" w:rsidP="0076470D">
      <w:pPr>
        <w:pStyle w:val="ListParagraph"/>
        <w:ind w:left="1440"/>
        <w:rPr>
          <w:lang w:val="en-US"/>
        </w:rPr>
      </w:pPr>
    </w:p>
    <w:p w:rsidR="00E113A3" w:rsidRDefault="00E113A3" w:rsidP="0076470D">
      <w:pPr>
        <w:pStyle w:val="ListParagraph"/>
        <w:ind w:left="1440"/>
        <w:rPr>
          <w:lang w:val="en-US"/>
        </w:rPr>
      </w:pPr>
      <w:r>
        <w:rPr>
          <w:lang w:val="en-US"/>
        </w:rPr>
        <w:t>Parameters:</w:t>
      </w:r>
    </w:p>
    <w:p w:rsidR="00374DDF" w:rsidRDefault="00374DDF" w:rsidP="00374DDF">
      <w:pPr>
        <w:pStyle w:val="ListParagraph"/>
        <w:ind w:left="1440"/>
        <w:rPr>
          <w:lang w:val="en-US"/>
        </w:rPr>
      </w:pPr>
      <w:r w:rsidRPr="00E0208B">
        <w:rPr>
          <w:i/>
          <w:lang w:val="en-US"/>
        </w:rPr>
        <w:t>mz_alignment</w:t>
      </w:r>
      <w:r>
        <w:rPr>
          <w:lang w:val="en-US"/>
        </w:rPr>
        <w:t>: Mz alignment will be performed if values is set to on 'on'. You can switch it off by selecting 'off'.</w:t>
      </w:r>
    </w:p>
    <w:p w:rsidR="00E113A3" w:rsidRDefault="00E0208B" w:rsidP="009E395B">
      <w:pPr>
        <w:pStyle w:val="ListParagraph"/>
        <w:ind w:left="1440"/>
        <w:rPr>
          <w:lang w:val="en-US"/>
        </w:rPr>
      </w:pPr>
      <w:r w:rsidRPr="00E0208B">
        <w:rPr>
          <w:i/>
          <w:lang w:val="en-US"/>
        </w:rPr>
        <w:t>p</w:t>
      </w:r>
      <w:r w:rsidR="00374DDF" w:rsidRPr="00E0208B">
        <w:rPr>
          <w:i/>
          <w:lang w:val="en-US"/>
        </w:rPr>
        <w:t>rocess_calibration_table</w:t>
      </w:r>
      <w:r w:rsidR="00374DDF">
        <w:rPr>
          <w:lang w:val="en-US"/>
        </w:rPr>
        <w:t xml:space="preserve">: </w:t>
      </w:r>
      <w:r w:rsidR="009E395B">
        <w:rPr>
          <w:lang w:val="en-US"/>
        </w:rPr>
        <w:t>For mz calibration</w:t>
      </w:r>
      <w:r>
        <w:rPr>
          <w:lang w:val="en-US"/>
        </w:rPr>
        <w:t>,</w:t>
      </w:r>
      <w:r w:rsidR="009E395B">
        <w:rPr>
          <w:lang w:val="en-US"/>
        </w:rPr>
        <w:t xml:space="preserve"> a table for targeted extraction is needed. You can choose between 'default', 'load different', 'inspect / modify', and 'build new'. </w:t>
      </w:r>
    </w:p>
    <w:p w:rsidR="00E113A3" w:rsidRDefault="009E395B" w:rsidP="00E113A3">
      <w:pPr>
        <w:pStyle w:val="ListParagraph"/>
        <w:numPr>
          <w:ilvl w:val="0"/>
          <w:numId w:val="5"/>
        </w:numPr>
        <w:rPr>
          <w:lang w:val="en-US"/>
        </w:rPr>
      </w:pPr>
      <w:r>
        <w:rPr>
          <w:lang w:val="en-US"/>
        </w:rPr>
        <w:t xml:space="preserve">Default is the calibration table of current config. If you run the tool for the first time, default table </w:t>
      </w:r>
      <w:r w:rsidR="00E113A3">
        <w:rPr>
          <w:lang w:val="en-US"/>
        </w:rPr>
        <w:t xml:space="preserve">is as shown below. </w:t>
      </w:r>
    </w:p>
    <w:p w:rsidR="008B3D12" w:rsidRDefault="00C977C0" w:rsidP="00BA2D15">
      <w:pPr>
        <w:ind w:left="1416"/>
        <w:jc w:val="both"/>
        <w:rPr>
          <w:b/>
          <w:lang w:val="en-US"/>
        </w:rPr>
      </w:pPr>
      <w:r w:rsidRPr="00C977C0">
        <w:rPr>
          <w:b/>
          <w:noProof/>
          <w:lang w:val="en-US"/>
        </w:rPr>
        <w:drawing>
          <wp:anchor distT="0" distB="0" distL="114300" distR="114300" simplePos="0" relativeHeight="251659264" behindDoc="0" locked="0" layoutInCell="1" allowOverlap="1">
            <wp:simplePos x="0" y="0"/>
            <wp:positionH relativeFrom="column">
              <wp:posOffset>917600</wp:posOffset>
            </wp:positionH>
            <wp:positionV relativeFrom="paragraph">
              <wp:posOffset>6350</wp:posOffset>
            </wp:positionV>
            <wp:extent cx="5053965" cy="4607560"/>
            <wp:effectExtent l="0" t="0" r="0" b="2540"/>
            <wp:wrapTopAndBottom/>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28A0092B-C50C-407E-A947-70E740481C1C}">
                          <a14:useLocalDpi xmlns:a14="http://schemas.microsoft.com/office/drawing/2010/main" val="0"/>
                        </a:ext>
                      </a:extLst>
                    </a:blip>
                    <a:stretch>
                      <a:fillRect/>
                    </a:stretch>
                  </pic:blipFill>
                  <pic:spPr>
                    <a:xfrm>
                      <a:off x="0" y="0"/>
                      <a:ext cx="5053965" cy="4607560"/>
                    </a:xfrm>
                    <a:prstGeom prst="rect">
                      <a:avLst/>
                    </a:prstGeom>
                  </pic:spPr>
                </pic:pic>
              </a:graphicData>
            </a:graphic>
            <wp14:sizeRelH relativeFrom="margin">
              <wp14:pctWidth>0</wp14:pctWidth>
            </wp14:sizeRelH>
            <wp14:sizeRelV relativeFrom="margin">
              <wp14:pctHeight>0</wp14:pctHeight>
            </wp14:sizeRelV>
          </wp:anchor>
        </w:drawing>
      </w:r>
    </w:p>
    <w:p w:rsidR="00C977C0" w:rsidRPr="00C977C0" w:rsidRDefault="00C977C0" w:rsidP="00BA2D15">
      <w:pPr>
        <w:ind w:left="1416"/>
        <w:jc w:val="both"/>
        <w:rPr>
          <w:lang w:val="en-US"/>
        </w:rPr>
      </w:pPr>
      <w:r w:rsidRPr="00C977C0">
        <w:rPr>
          <w:b/>
          <w:lang w:val="en-US"/>
        </w:rPr>
        <w:t>Figure:</w:t>
      </w:r>
      <w:r w:rsidRPr="00C977C0">
        <w:rPr>
          <w:lang w:val="en-US"/>
        </w:rPr>
        <w:t xml:space="preserve"> Default mass calibration table.  </w:t>
      </w:r>
      <w:r>
        <w:rPr>
          <w:lang w:val="en-US"/>
        </w:rPr>
        <w:t>A mass calibration</w:t>
      </w:r>
      <w:r w:rsidRPr="00C977C0">
        <w:rPr>
          <w:lang w:val="en-US"/>
        </w:rPr>
        <w:t xml:space="preserve"> table needs columns ``mz_hypot`` for the mz value calculated from the mass of the isotope,</w:t>
      </w:r>
      <w:r w:rsidR="00485190">
        <w:rPr>
          <w:lang w:val="en-US"/>
        </w:rPr>
        <w:t xml:space="preserve">  </w:t>
      </w:r>
      <w:r w:rsidRPr="00C977C0">
        <w:rPr>
          <w:lang w:val="en-US"/>
        </w:rPr>
        <w:t>``rtmin``, ``rtmax`` for the retention time window where the peak is expected to elute from the column in order to restrict the match of the table against the  ``mz_reference_table`.</w:t>
      </w:r>
    </w:p>
    <w:p w:rsidR="007B18AE" w:rsidRDefault="008B3D12" w:rsidP="007B18AE">
      <w:pPr>
        <w:pStyle w:val="ListParagraph"/>
        <w:ind w:left="1800"/>
        <w:rPr>
          <w:lang w:val="en-US"/>
        </w:rPr>
      </w:pPr>
      <w:r>
        <w:rPr>
          <w:noProof/>
          <w:lang w:val="en-US"/>
        </w:rPr>
        <w:drawing>
          <wp:anchor distT="0" distB="0" distL="114300" distR="114300" simplePos="0" relativeHeight="251666432" behindDoc="0" locked="0" layoutInCell="1" allowOverlap="1" wp14:anchorId="0E71832B" wp14:editId="33C1D3C6">
            <wp:simplePos x="0" y="0"/>
            <wp:positionH relativeFrom="column">
              <wp:posOffset>1163320</wp:posOffset>
            </wp:positionH>
            <wp:positionV relativeFrom="paragraph">
              <wp:posOffset>-1293495</wp:posOffset>
            </wp:positionV>
            <wp:extent cx="3248025" cy="1352550"/>
            <wp:effectExtent l="0" t="0" r="9525" b="0"/>
            <wp:wrapTopAndBottom/>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extLst>
                        <a:ext uri="{28A0092B-C50C-407E-A947-70E740481C1C}">
                          <a14:useLocalDpi xmlns:a14="http://schemas.microsoft.com/office/drawing/2010/main" val="0"/>
                        </a:ext>
                      </a:extLst>
                    </a:blip>
                    <a:stretch>
                      <a:fillRect/>
                    </a:stretch>
                  </pic:blipFill>
                  <pic:spPr>
                    <a:xfrm>
                      <a:off x="0" y="0"/>
                      <a:ext cx="3248025" cy="1352550"/>
                    </a:xfrm>
                    <a:prstGeom prst="rect">
                      <a:avLst/>
                    </a:prstGeom>
                  </pic:spPr>
                </pic:pic>
              </a:graphicData>
            </a:graphic>
            <wp14:sizeRelH relativeFrom="margin">
              <wp14:pctWidth>0</wp14:pctWidth>
            </wp14:sizeRelH>
            <wp14:sizeRelV relativeFrom="margin">
              <wp14:pctHeight>0</wp14:pctHeight>
            </wp14:sizeRelV>
          </wp:anchor>
        </w:drawing>
      </w:r>
    </w:p>
    <w:p w:rsidR="008B3D12" w:rsidRDefault="008B3D12" w:rsidP="008B3D12">
      <w:pPr>
        <w:pStyle w:val="ListParagraph"/>
        <w:ind w:left="1800"/>
        <w:rPr>
          <w:lang w:val="en-US"/>
        </w:rPr>
      </w:pPr>
    </w:p>
    <w:p w:rsidR="00E0208B" w:rsidRPr="007B18AE" w:rsidRDefault="00CD07DB" w:rsidP="006B3D34">
      <w:pPr>
        <w:pStyle w:val="ListParagraph"/>
        <w:numPr>
          <w:ilvl w:val="0"/>
          <w:numId w:val="5"/>
        </w:numPr>
        <w:rPr>
          <w:lang w:val="en-US"/>
        </w:rPr>
      </w:pPr>
      <w:r>
        <w:rPr>
          <w:lang w:val="en-US"/>
        </w:rPr>
        <w:t>'</w:t>
      </w:r>
      <w:r w:rsidR="008B3D12">
        <w:rPr>
          <w:lang w:val="en-US"/>
        </w:rPr>
        <w:t>L</w:t>
      </w:r>
      <w:r w:rsidR="00E113A3" w:rsidRPr="007B18AE">
        <w:rPr>
          <w:lang w:val="en-US"/>
        </w:rPr>
        <w:t>oad different</w:t>
      </w:r>
      <w:r>
        <w:rPr>
          <w:lang w:val="en-US"/>
        </w:rPr>
        <w:t>'</w:t>
      </w:r>
      <w:r w:rsidR="00E113A3" w:rsidRPr="007B18AE">
        <w:rPr>
          <w:lang w:val="en-US"/>
        </w:rPr>
        <w:t xml:space="preserve"> allows loading any t</w:t>
      </w:r>
      <w:r w:rsidR="00E0208B" w:rsidRPr="007B18AE">
        <w:rPr>
          <w:lang w:val="en-US"/>
        </w:rPr>
        <w:t>able</w:t>
      </w:r>
      <w:r w:rsidR="00E113A3" w:rsidRPr="007B18AE">
        <w:rPr>
          <w:lang w:val="en-US"/>
        </w:rPr>
        <w:t xml:space="preserve">. </w:t>
      </w:r>
      <w:r w:rsidR="00E0208B" w:rsidRPr="007B18AE">
        <w:rPr>
          <w:lang w:val="en-US"/>
        </w:rPr>
        <w:t xml:space="preserve">When selecting a dialog window occurs which allows selecting a mass calibration table. By default, an empty table is provided. </w:t>
      </w:r>
    </w:p>
    <w:p w:rsidR="00E0208B" w:rsidRDefault="00E0208B" w:rsidP="00E0208B">
      <w:pPr>
        <w:pStyle w:val="ListParagraph"/>
        <w:ind w:left="1800"/>
        <w:rPr>
          <w:lang w:val="en-US"/>
        </w:rPr>
      </w:pPr>
    </w:p>
    <w:p w:rsidR="00E0208B" w:rsidRDefault="00E0208B" w:rsidP="00E0208B">
      <w:pPr>
        <w:pStyle w:val="ListParagraph"/>
        <w:ind w:left="1800"/>
        <w:rPr>
          <w:lang w:val="en-US"/>
        </w:rPr>
      </w:pPr>
      <w:r>
        <w:rPr>
          <w:lang w:val="en-US"/>
        </w:rPr>
        <w:t xml:space="preserve">When pressing the ' help' button requirements to mass calibration tables are specified: </w:t>
      </w:r>
    </w:p>
    <w:p w:rsidR="00485190" w:rsidRDefault="00485190" w:rsidP="00E0208B">
      <w:pPr>
        <w:pStyle w:val="ListParagraph"/>
        <w:ind w:left="1800"/>
        <w:rPr>
          <w:lang w:val="en-US"/>
        </w:rPr>
      </w:pPr>
    </w:p>
    <w:p w:rsidR="00E0208B" w:rsidRDefault="00E0208B" w:rsidP="00E0208B">
      <w:pPr>
        <w:pStyle w:val="ListParagraph"/>
        <w:ind w:left="1800"/>
        <w:rPr>
          <w:lang w:val="en-US"/>
        </w:rPr>
      </w:pPr>
      <w:r>
        <w:rPr>
          <w:noProof/>
          <w:lang w:val="en-US"/>
        </w:rPr>
        <w:drawing>
          <wp:inline distT="0" distB="0" distL="0" distR="0" wp14:anchorId="5056E859" wp14:editId="2BBC8759">
            <wp:extent cx="4914900" cy="156210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914900" cy="1562100"/>
                    </a:xfrm>
                    <a:prstGeom prst="rect">
                      <a:avLst/>
                    </a:prstGeom>
                  </pic:spPr>
                </pic:pic>
              </a:graphicData>
            </a:graphic>
          </wp:inline>
        </w:drawing>
      </w:r>
    </w:p>
    <w:p w:rsidR="00E0208B" w:rsidRDefault="00E0208B" w:rsidP="00E0208B">
      <w:pPr>
        <w:pStyle w:val="ListParagraph"/>
        <w:ind w:left="1800"/>
        <w:rPr>
          <w:lang w:val="en-US"/>
        </w:rPr>
      </w:pPr>
    </w:p>
    <w:p w:rsidR="007B18AE" w:rsidRDefault="007B18AE" w:rsidP="007B18AE">
      <w:pPr>
        <w:pStyle w:val="ListParagraph"/>
        <w:ind w:left="1800"/>
        <w:rPr>
          <w:lang w:val="en-US"/>
        </w:rPr>
      </w:pPr>
      <w:r>
        <w:rPr>
          <w:lang w:val="en-US"/>
        </w:rPr>
        <w:t>If you choose the empty table, the tool continues with 'build_new'. Else it continues with the inspect / modify part. This avoids choosing calibration tables, which contains not the compounds spiked into the samples.</w:t>
      </w:r>
    </w:p>
    <w:p w:rsidR="007B18AE" w:rsidRDefault="007B18AE" w:rsidP="007B18AE">
      <w:pPr>
        <w:pStyle w:val="ListParagraph"/>
        <w:ind w:left="1800"/>
        <w:rPr>
          <w:lang w:val="en-US"/>
        </w:rPr>
      </w:pPr>
    </w:p>
    <w:p w:rsidR="007B18AE" w:rsidRDefault="00CD07DB" w:rsidP="007B18AE">
      <w:pPr>
        <w:pStyle w:val="ListParagraph"/>
        <w:numPr>
          <w:ilvl w:val="0"/>
          <w:numId w:val="5"/>
        </w:numPr>
        <w:rPr>
          <w:lang w:val="en-US"/>
        </w:rPr>
      </w:pPr>
      <w:r>
        <w:rPr>
          <w:lang w:val="en-US"/>
        </w:rPr>
        <w:t>'i</w:t>
      </w:r>
      <w:r w:rsidR="007B18AE">
        <w:rPr>
          <w:lang w:val="en-US"/>
        </w:rPr>
        <w:t>nspect / modify</w:t>
      </w:r>
      <w:r>
        <w:rPr>
          <w:lang w:val="en-US"/>
        </w:rPr>
        <w:t>'</w:t>
      </w:r>
      <w:r w:rsidR="007B18AE">
        <w:rPr>
          <w:lang w:val="en-US"/>
        </w:rPr>
        <w:t>: This allows you adapting retention time windows of the calibration table to samples of your data set. Select a peakmap to check for retention time windows</w:t>
      </w:r>
      <w:r w:rsidR="006E11A4">
        <w:rPr>
          <w:lang w:val="en-US"/>
        </w:rPr>
        <w:t xml:space="preserve"> by pressing the right bottom</w:t>
      </w:r>
      <w:r w:rsidR="007B18AE">
        <w:rPr>
          <w:lang w:val="en-US"/>
        </w:rPr>
        <w:t>.</w:t>
      </w:r>
      <w:r w:rsidR="006E11A4">
        <w:rPr>
          <w:lang w:val="en-US"/>
        </w:rPr>
        <w:t xml:space="preserve"> </w:t>
      </w:r>
    </w:p>
    <w:p w:rsidR="008B3D12" w:rsidRDefault="008B3D12" w:rsidP="008B3D12">
      <w:pPr>
        <w:pStyle w:val="ListParagraph"/>
        <w:ind w:left="1800"/>
        <w:rPr>
          <w:lang w:val="en-US"/>
        </w:rPr>
      </w:pPr>
    </w:p>
    <w:p w:rsidR="007B18AE" w:rsidRDefault="007B18AE" w:rsidP="007B18AE">
      <w:pPr>
        <w:pStyle w:val="ListParagraph"/>
        <w:ind w:left="1800"/>
        <w:rPr>
          <w:lang w:val="en-US"/>
        </w:rPr>
      </w:pPr>
      <w:r>
        <w:rPr>
          <w:noProof/>
          <w:lang w:val="en-US"/>
        </w:rPr>
        <w:drawing>
          <wp:inline distT="0" distB="0" distL="0" distR="0" wp14:anchorId="1C525B04" wp14:editId="383B9965">
            <wp:extent cx="4019550" cy="1076325"/>
            <wp:effectExtent l="0" t="0" r="0" b="952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019550" cy="1076325"/>
                    </a:xfrm>
                    <a:prstGeom prst="rect">
                      <a:avLst/>
                    </a:prstGeom>
                  </pic:spPr>
                </pic:pic>
              </a:graphicData>
            </a:graphic>
          </wp:inline>
        </w:drawing>
      </w:r>
    </w:p>
    <w:p w:rsidR="008B3D12" w:rsidRDefault="008B3D12" w:rsidP="007B18AE">
      <w:pPr>
        <w:pStyle w:val="ListParagraph"/>
        <w:ind w:left="1800"/>
        <w:rPr>
          <w:lang w:val="en-US"/>
        </w:rPr>
      </w:pPr>
    </w:p>
    <w:p w:rsidR="000A6D92" w:rsidRDefault="005F240F" w:rsidP="007B18AE">
      <w:pPr>
        <w:pStyle w:val="ListParagraph"/>
        <w:ind w:left="1800"/>
        <w:rPr>
          <w:lang w:val="en-US"/>
        </w:rPr>
      </w:pPr>
      <w:r>
        <w:rPr>
          <w:noProof/>
          <w:lang w:val="en-US"/>
        </w:rPr>
        <w:drawing>
          <wp:anchor distT="0" distB="0" distL="114300" distR="114300" simplePos="0" relativeHeight="251662336" behindDoc="0" locked="0" layoutInCell="1" allowOverlap="1" wp14:anchorId="6DCF9F83" wp14:editId="512750DC">
            <wp:simplePos x="0" y="0"/>
            <wp:positionH relativeFrom="column">
              <wp:posOffset>899160</wp:posOffset>
            </wp:positionH>
            <wp:positionV relativeFrom="paragraph">
              <wp:posOffset>180340</wp:posOffset>
            </wp:positionV>
            <wp:extent cx="5488940" cy="3430270"/>
            <wp:effectExtent l="0" t="0" r="0" b="0"/>
            <wp:wrapTopAndBottom/>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extLst>
                        <a:ext uri="{28A0092B-C50C-407E-A947-70E740481C1C}">
                          <a14:useLocalDpi xmlns:a14="http://schemas.microsoft.com/office/drawing/2010/main" val="0"/>
                        </a:ext>
                      </a:extLst>
                    </a:blip>
                    <a:stretch>
                      <a:fillRect/>
                    </a:stretch>
                  </pic:blipFill>
                  <pic:spPr>
                    <a:xfrm>
                      <a:off x="0" y="0"/>
                      <a:ext cx="5488940" cy="3430270"/>
                    </a:xfrm>
                    <a:prstGeom prst="rect">
                      <a:avLst/>
                    </a:prstGeom>
                  </pic:spPr>
                </pic:pic>
              </a:graphicData>
            </a:graphic>
            <wp14:sizeRelH relativeFrom="margin">
              <wp14:pctWidth>0</wp14:pctWidth>
            </wp14:sizeRelH>
            <wp14:sizeRelV relativeFrom="margin">
              <wp14:pctHeight>0</wp14:pctHeight>
            </wp14:sizeRelV>
          </wp:anchor>
        </w:drawing>
      </w:r>
    </w:p>
    <w:p w:rsidR="00131EE3" w:rsidRDefault="00131EE3" w:rsidP="007B18AE">
      <w:pPr>
        <w:pStyle w:val="ListParagraph"/>
        <w:ind w:left="1800"/>
        <w:rPr>
          <w:lang w:val="en-US"/>
        </w:rPr>
      </w:pPr>
    </w:p>
    <w:p w:rsidR="000A6D92" w:rsidRDefault="000A6D92" w:rsidP="007B18AE">
      <w:pPr>
        <w:pStyle w:val="ListParagraph"/>
        <w:ind w:left="1800"/>
        <w:rPr>
          <w:lang w:val="en-US"/>
        </w:rPr>
      </w:pPr>
      <w:r>
        <w:rPr>
          <w:lang w:val="en-US"/>
        </w:rPr>
        <w:t>After choosing a peakmap, an information window pops up specifying how to adapt retention time windows within Tables.</w:t>
      </w:r>
    </w:p>
    <w:p w:rsidR="000A6D92" w:rsidRDefault="000A6D92" w:rsidP="007B18AE">
      <w:pPr>
        <w:pStyle w:val="ListParagraph"/>
        <w:ind w:left="1800"/>
        <w:rPr>
          <w:lang w:val="en-US"/>
        </w:rPr>
      </w:pPr>
    </w:p>
    <w:p w:rsidR="007B18AE" w:rsidRDefault="000A6D92" w:rsidP="007B18AE">
      <w:pPr>
        <w:pStyle w:val="ListParagraph"/>
        <w:ind w:left="1800"/>
        <w:rPr>
          <w:lang w:val="en-US"/>
        </w:rPr>
      </w:pPr>
      <w:r>
        <w:rPr>
          <w:noProof/>
          <w:lang w:val="en-US"/>
        </w:rPr>
        <w:drawing>
          <wp:inline distT="0" distB="0" distL="0" distR="0" wp14:anchorId="1ED65199" wp14:editId="24FB2D72">
            <wp:extent cx="4914900" cy="127635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914900" cy="1276350"/>
                    </a:xfrm>
                    <a:prstGeom prst="rect">
                      <a:avLst/>
                    </a:prstGeom>
                  </pic:spPr>
                </pic:pic>
              </a:graphicData>
            </a:graphic>
          </wp:inline>
        </w:drawing>
      </w:r>
    </w:p>
    <w:p w:rsidR="00C977C0" w:rsidRDefault="00C977C0" w:rsidP="007B18AE">
      <w:pPr>
        <w:pStyle w:val="ListParagraph"/>
        <w:ind w:left="1800"/>
        <w:rPr>
          <w:lang w:val="en-US"/>
        </w:rPr>
      </w:pPr>
    </w:p>
    <w:p w:rsidR="0065007A" w:rsidRDefault="0065007A" w:rsidP="0065007A">
      <w:pPr>
        <w:pStyle w:val="ListParagraph"/>
        <w:ind w:left="1800"/>
        <w:rPr>
          <w:lang w:val="en-US"/>
        </w:rPr>
      </w:pPr>
      <w:r>
        <w:rPr>
          <w:lang w:val="en-US"/>
        </w:rPr>
        <w:t>To continue -&gt; press ok.</w:t>
      </w:r>
    </w:p>
    <w:p w:rsidR="008B3D12" w:rsidRDefault="008B3D12" w:rsidP="0065007A">
      <w:pPr>
        <w:pStyle w:val="ListParagraph"/>
        <w:ind w:left="1800"/>
        <w:rPr>
          <w:lang w:val="en-US"/>
        </w:rPr>
      </w:pPr>
    </w:p>
    <w:p w:rsidR="00BA2D15" w:rsidRDefault="00686030" w:rsidP="007B18AE">
      <w:pPr>
        <w:pStyle w:val="ListParagraph"/>
        <w:ind w:left="1800"/>
        <w:rPr>
          <w:lang w:val="en-US"/>
        </w:rPr>
      </w:pPr>
      <w:r>
        <w:rPr>
          <w:noProof/>
          <w:lang w:val="en-US"/>
        </w:rPr>
        <w:drawing>
          <wp:anchor distT="0" distB="0" distL="114300" distR="114300" simplePos="0" relativeHeight="251663360" behindDoc="0" locked="0" layoutInCell="1" allowOverlap="1" wp14:anchorId="0886E226" wp14:editId="399E90AA">
            <wp:simplePos x="0" y="0"/>
            <wp:positionH relativeFrom="column">
              <wp:posOffset>1136371</wp:posOffset>
            </wp:positionH>
            <wp:positionV relativeFrom="paragraph">
              <wp:posOffset>252400</wp:posOffset>
            </wp:positionV>
            <wp:extent cx="4709160" cy="3042920"/>
            <wp:effectExtent l="0" t="0" r="0" b="5080"/>
            <wp:wrapTopAndBottom/>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extLst>
                        <a:ext uri="{28A0092B-C50C-407E-A947-70E740481C1C}">
                          <a14:useLocalDpi xmlns:a14="http://schemas.microsoft.com/office/drawing/2010/main" val="0"/>
                        </a:ext>
                      </a:extLst>
                    </a:blip>
                    <a:stretch>
                      <a:fillRect/>
                    </a:stretch>
                  </pic:blipFill>
                  <pic:spPr>
                    <a:xfrm>
                      <a:off x="0" y="0"/>
                      <a:ext cx="4709160" cy="3042920"/>
                    </a:xfrm>
                    <a:prstGeom prst="rect">
                      <a:avLst/>
                    </a:prstGeom>
                  </pic:spPr>
                </pic:pic>
              </a:graphicData>
            </a:graphic>
            <wp14:sizeRelH relativeFrom="margin">
              <wp14:pctWidth>0</wp14:pctWidth>
            </wp14:sizeRelH>
            <wp14:sizeRelV relativeFrom="margin">
              <wp14:pctHeight>0</wp14:pctHeight>
            </wp14:sizeRelV>
          </wp:anchor>
        </w:drawing>
      </w:r>
    </w:p>
    <w:p w:rsidR="00E0208B" w:rsidRDefault="00F01656" w:rsidP="00E0208B">
      <w:pPr>
        <w:pStyle w:val="ListParagraph"/>
        <w:ind w:left="1800"/>
        <w:rPr>
          <w:lang w:val="en-US"/>
        </w:rPr>
      </w:pPr>
      <w:r w:rsidRPr="00F01656">
        <w:rPr>
          <w:noProof/>
          <w:lang w:val="en-US" w:eastAsia="de-CH"/>
        </w:rPr>
        <w:t xml:space="preserve"> </w:t>
      </w:r>
      <w:r w:rsidR="00C977C0" w:rsidRPr="00CD07DB">
        <w:rPr>
          <w:b/>
          <w:lang w:val="en-US"/>
        </w:rPr>
        <w:t>Figure:</w:t>
      </w:r>
      <w:r w:rsidR="00C977C0">
        <w:rPr>
          <w:lang w:val="en-US"/>
        </w:rPr>
        <w:t xml:space="preserve"> Calibration table with selected peakmap</w:t>
      </w:r>
      <w:r>
        <w:rPr>
          <w:lang w:val="en-US"/>
        </w:rPr>
        <w:t xml:space="preserve">. </w:t>
      </w:r>
    </w:p>
    <w:p w:rsidR="00CD07DB" w:rsidRDefault="00CD07DB" w:rsidP="00E0208B">
      <w:pPr>
        <w:pStyle w:val="ListParagraph"/>
        <w:ind w:left="1800"/>
        <w:rPr>
          <w:lang w:val="en-US"/>
        </w:rPr>
      </w:pPr>
    </w:p>
    <w:p w:rsidR="00F01656" w:rsidRDefault="005F240F" w:rsidP="00F01656">
      <w:pPr>
        <w:pStyle w:val="ListParagraph"/>
        <w:ind w:left="1800"/>
        <w:rPr>
          <w:lang w:val="en-US"/>
        </w:rPr>
      </w:pPr>
      <w:r>
        <w:rPr>
          <w:lang w:val="en-US"/>
        </w:rPr>
        <w:t xml:space="preserve">After pressing ok table explorer opens calibration table with </w:t>
      </w:r>
      <w:r w:rsidR="00485190">
        <w:rPr>
          <w:lang w:val="en-US"/>
        </w:rPr>
        <w:t>selected</w:t>
      </w:r>
      <w:r>
        <w:rPr>
          <w:lang w:val="en-US"/>
        </w:rPr>
        <w:t xml:space="preserve"> peakmap and you can inspect and modify retention times. We recommend removing all peaks from calibration table where no match is found.  In addition, it is possible to delete rows of the table or to add compounds by cloning rows</w:t>
      </w:r>
      <w:r w:rsidR="00F01656">
        <w:rPr>
          <w:lang w:val="en-US"/>
        </w:rPr>
        <w:t>. To this end right click on button at the beginning of the row of interest and a window pops up. Choose the 'Clone row' or 'Delete row'. The right click also allows undoing manual manipulations.</w:t>
      </w:r>
    </w:p>
    <w:p w:rsidR="00F01656" w:rsidRDefault="00F01656" w:rsidP="00F01656">
      <w:pPr>
        <w:pStyle w:val="ListParagraph"/>
        <w:ind w:left="1800"/>
        <w:rPr>
          <w:lang w:val="en-US"/>
        </w:rPr>
      </w:pPr>
    </w:p>
    <w:p w:rsidR="00C977C0" w:rsidRDefault="00CD07DB" w:rsidP="00F01656">
      <w:pPr>
        <w:pStyle w:val="ListParagraph"/>
        <w:ind w:left="1800"/>
        <w:rPr>
          <w:lang w:val="en-US"/>
        </w:rPr>
      </w:pPr>
      <w:r>
        <w:rPr>
          <w:lang w:val="en-US"/>
        </w:rPr>
        <w:t>'build new'</w:t>
      </w:r>
      <w:r w:rsidRPr="00CD07DB">
        <w:rPr>
          <w:lang w:val="en-US"/>
        </w:rPr>
        <w:t>: This</w:t>
      </w:r>
      <w:r>
        <w:rPr>
          <w:lang w:val="en-US"/>
        </w:rPr>
        <w:t xml:space="preserve"> option</w:t>
      </w:r>
      <w:r w:rsidRPr="00CD07DB">
        <w:rPr>
          <w:lang w:val="en-US"/>
        </w:rPr>
        <w:t xml:space="preserve"> allows </w:t>
      </w:r>
      <w:r>
        <w:rPr>
          <w:lang w:val="en-US"/>
        </w:rPr>
        <w:t xml:space="preserve">building a new calibration table from scratch. </w:t>
      </w:r>
      <w:r w:rsidR="001F2DB1">
        <w:rPr>
          <w:lang w:val="en-US"/>
        </w:rPr>
        <w:t>If you build a new calibration table we recommend to choose the compounds in a way that it covers the complete m</w:t>
      </w:r>
      <w:r w:rsidR="00485190">
        <w:rPr>
          <w:lang w:val="en-US"/>
        </w:rPr>
        <w:t>/</w:t>
      </w:r>
      <w:r w:rsidR="001F2DB1">
        <w:rPr>
          <w:lang w:val="en-US"/>
        </w:rPr>
        <w:t xml:space="preserve">z range measured and that number of calibrants </w:t>
      </w:r>
      <w:r w:rsidR="00485190">
        <w:rPr>
          <w:lang w:val="en-US"/>
        </w:rPr>
        <w:t>fulfill</w:t>
      </w:r>
      <w:r w:rsidR="001F2DB1">
        <w:rPr>
          <w:lang w:val="en-US"/>
        </w:rPr>
        <w:t xml:space="preserve"> the minPoint criterion, e.g. if minPoint is 5 you have to define at least 5 peaks in your calibration table. </w:t>
      </w:r>
      <w:r>
        <w:rPr>
          <w:lang w:val="en-US"/>
        </w:rPr>
        <w:t xml:space="preserve"> </w:t>
      </w:r>
      <w:r w:rsidR="001F2DB1">
        <w:rPr>
          <w:lang w:val="en-US"/>
        </w:rPr>
        <w:t xml:space="preserve">When selecting a </w:t>
      </w:r>
      <w:r>
        <w:rPr>
          <w:lang w:val="en-US"/>
        </w:rPr>
        <w:t xml:space="preserve">window pops up </w:t>
      </w:r>
      <w:r w:rsidR="001F2DB1">
        <w:rPr>
          <w:lang w:val="en-US"/>
        </w:rPr>
        <w:t xml:space="preserve">afterwards </w:t>
      </w:r>
      <w:r>
        <w:rPr>
          <w:lang w:val="en-US"/>
        </w:rPr>
        <w:t>remembering minimal requirements to the calibration table.</w:t>
      </w:r>
    </w:p>
    <w:p w:rsidR="008B3D12" w:rsidRDefault="008B3D12" w:rsidP="00F01656">
      <w:pPr>
        <w:pStyle w:val="ListParagraph"/>
        <w:ind w:left="1800"/>
        <w:rPr>
          <w:lang w:val="en-US"/>
        </w:rPr>
      </w:pPr>
    </w:p>
    <w:p w:rsidR="00CD07DB" w:rsidRPr="00CD07DB" w:rsidRDefault="00CD07DB" w:rsidP="00CD07DB">
      <w:pPr>
        <w:pStyle w:val="ListParagraph"/>
        <w:ind w:left="1800"/>
        <w:rPr>
          <w:lang w:val="en-US"/>
        </w:rPr>
      </w:pPr>
      <w:r>
        <w:rPr>
          <w:noProof/>
          <w:lang w:val="en-US"/>
        </w:rPr>
        <w:drawing>
          <wp:inline distT="0" distB="0" distL="0" distR="0" wp14:anchorId="0C05346B" wp14:editId="67AEFDD2">
            <wp:extent cx="4914900" cy="1419225"/>
            <wp:effectExtent l="0" t="0" r="0" b="952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4914900" cy="1419225"/>
                    </a:xfrm>
                    <a:prstGeom prst="rect">
                      <a:avLst/>
                    </a:prstGeom>
                  </pic:spPr>
                </pic:pic>
              </a:graphicData>
            </a:graphic>
          </wp:inline>
        </w:drawing>
      </w:r>
    </w:p>
    <w:p w:rsidR="00C977C0" w:rsidRDefault="00C977C0" w:rsidP="00E0208B">
      <w:pPr>
        <w:pStyle w:val="ListParagraph"/>
        <w:ind w:left="1800"/>
        <w:rPr>
          <w:lang w:val="en-US"/>
        </w:rPr>
      </w:pPr>
    </w:p>
    <w:p w:rsidR="00CD07DB" w:rsidRDefault="00CD07DB" w:rsidP="00E0208B">
      <w:pPr>
        <w:pStyle w:val="ListParagraph"/>
        <w:ind w:left="1800"/>
        <w:rPr>
          <w:lang w:val="en-US"/>
        </w:rPr>
      </w:pPr>
      <w:r>
        <w:rPr>
          <w:lang w:val="en-US"/>
        </w:rPr>
        <w:t>To continue -&gt; press ok.</w:t>
      </w:r>
    </w:p>
    <w:p w:rsidR="00CD07DB" w:rsidRDefault="00CD07DB" w:rsidP="00E0208B">
      <w:pPr>
        <w:pStyle w:val="ListParagraph"/>
        <w:ind w:left="1800"/>
        <w:rPr>
          <w:lang w:val="en-US"/>
        </w:rPr>
      </w:pPr>
    </w:p>
    <w:p w:rsidR="00CD07DB" w:rsidRDefault="00CD07DB" w:rsidP="00E0208B">
      <w:pPr>
        <w:pStyle w:val="ListParagraph"/>
        <w:ind w:left="1800"/>
        <w:rPr>
          <w:lang w:val="en-US"/>
        </w:rPr>
      </w:pPr>
      <w:r>
        <w:rPr>
          <w:noProof/>
          <w:lang w:val="en-US"/>
        </w:rPr>
        <w:drawing>
          <wp:inline distT="0" distB="0" distL="0" distR="0" wp14:anchorId="61AB1A6B" wp14:editId="25769EE5">
            <wp:extent cx="4400550" cy="295275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4400550" cy="2952750"/>
                    </a:xfrm>
                    <a:prstGeom prst="rect">
                      <a:avLst/>
                    </a:prstGeom>
                  </pic:spPr>
                </pic:pic>
              </a:graphicData>
            </a:graphic>
          </wp:inline>
        </w:drawing>
      </w:r>
    </w:p>
    <w:p w:rsidR="00CD07DB" w:rsidRPr="00E0208B" w:rsidRDefault="00CD07DB" w:rsidP="00E0208B">
      <w:pPr>
        <w:pStyle w:val="ListParagraph"/>
        <w:ind w:left="1800"/>
        <w:rPr>
          <w:lang w:val="en-US"/>
        </w:rPr>
      </w:pPr>
    </w:p>
    <w:p w:rsidR="00CD07DB" w:rsidRPr="00CD07DB" w:rsidRDefault="00CD07DB" w:rsidP="00BA2D15">
      <w:pPr>
        <w:pStyle w:val="ListParagraph"/>
        <w:ind w:left="1800"/>
        <w:rPr>
          <w:lang w:val="en-US"/>
        </w:rPr>
      </w:pPr>
      <w:r w:rsidRPr="00CD07DB">
        <w:rPr>
          <w:lang w:val="en-US"/>
        </w:rPr>
        <w:t xml:space="preserve">An empty Table pops up where you can enter the compound values manually. If the number of provided rows is not sufficient, you can add additional rows by right clicking the button at the beginning of each row. To continue simply close the table (click on x in upper right corner). </w:t>
      </w:r>
    </w:p>
    <w:p w:rsidR="009E395B" w:rsidRDefault="00CD07DB" w:rsidP="00BA2D15">
      <w:pPr>
        <w:pStyle w:val="ListParagraph"/>
        <w:ind w:left="1800"/>
        <w:rPr>
          <w:lang w:val="en-US"/>
        </w:rPr>
      </w:pPr>
      <w:r w:rsidRPr="00CD07DB">
        <w:rPr>
          <w:lang w:val="en-US"/>
        </w:rPr>
        <w:t>Remark: rtmin and rtmax values are calculated in seconds, but are automatically displayed in minute format. Thus if you enter 60 in a rtmin cell and press enter, the value 1.00m is displayed.  You can enter the same value in minutes directly by typing 1.0m.</w:t>
      </w:r>
    </w:p>
    <w:p w:rsidR="00CD07DB" w:rsidRPr="00BA2D15" w:rsidRDefault="00CD07DB" w:rsidP="00BA2D15">
      <w:pPr>
        <w:pStyle w:val="ListParagraph"/>
        <w:ind w:left="1800"/>
        <w:rPr>
          <w:i/>
          <w:lang w:val="en-US"/>
        </w:rPr>
      </w:pPr>
      <w:r w:rsidRPr="00BA2D15">
        <w:rPr>
          <w:i/>
          <w:lang w:val="en-US"/>
        </w:rPr>
        <w:t xml:space="preserve">To continue -&gt; close the table. </w:t>
      </w:r>
    </w:p>
    <w:p w:rsidR="00BA2D15" w:rsidRDefault="00BA2D15" w:rsidP="00BA2D15">
      <w:pPr>
        <w:pStyle w:val="ListParagraph"/>
        <w:ind w:left="1800"/>
        <w:rPr>
          <w:lang w:val="en-US"/>
        </w:rPr>
      </w:pPr>
      <w:r>
        <w:rPr>
          <w:lang w:val="en-US"/>
        </w:rPr>
        <w:t>Further steps are now as describes under 'modify / inspect' (see above).</w:t>
      </w:r>
    </w:p>
    <w:p w:rsidR="00BA2D15" w:rsidRDefault="00BA2D15" w:rsidP="00BA2D15">
      <w:pPr>
        <w:rPr>
          <w:lang w:val="en-US"/>
        </w:rPr>
      </w:pPr>
      <w:r>
        <w:rPr>
          <w:lang w:val="en-US"/>
        </w:rPr>
        <w:tab/>
      </w:r>
      <w:r>
        <w:rPr>
          <w:lang w:val="en-US"/>
        </w:rPr>
        <w:tab/>
      </w:r>
      <w:r w:rsidRPr="00BA2D15">
        <w:rPr>
          <w:i/>
          <w:lang w:val="en-US"/>
        </w:rPr>
        <w:t>mztol:</w:t>
      </w:r>
      <w:r>
        <w:rPr>
          <w:lang w:val="en-US"/>
        </w:rPr>
        <w:t xml:space="preserve"> </w:t>
      </w:r>
      <w:r w:rsidRPr="00BA2D15">
        <w:rPr>
          <w:lang w:val="en-US"/>
        </w:rPr>
        <w:t xml:space="preserve">maximal tolerated mass difference </w:t>
      </w:r>
      <w:r>
        <w:rPr>
          <w:lang w:val="en-US"/>
        </w:rPr>
        <w:t>to match a peak with calibrant (units)</w:t>
      </w:r>
    </w:p>
    <w:p w:rsidR="00BA2D15" w:rsidRDefault="00BA2D15" w:rsidP="00BA2D15">
      <w:pPr>
        <w:rPr>
          <w:lang w:val="en-US"/>
        </w:rPr>
      </w:pPr>
      <w:r>
        <w:rPr>
          <w:lang w:val="en-US"/>
        </w:rPr>
        <w:tab/>
      </w:r>
      <w:r>
        <w:rPr>
          <w:lang w:val="en-US"/>
        </w:rPr>
        <w:tab/>
      </w:r>
      <w:r w:rsidRPr="00BA2D15">
        <w:rPr>
          <w:i/>
          <w:lang w:val="en-US"/>
        </w:rPr>
        <w:t>minR2</w:t>
      </w:r>
      <w:r>
        <w:rPr>
          <w:lang w:val="en-US"/>
        </w:rPr>
        <w:t xml:space="preserve">: </w:t>
      </w:r>
      <w:r w:rsidRPr="00BA2D15">
        <w:rPr>
          <w:lang w:val="en-US"/>
        </w:rPr>
        <w:t>Stop criteri</w:t>
      </w:r>
      <w:r>
        <w:rPr>
          <w:lang w:val="en-US"/>
        </w:rPr>
        <w:t>on when removing outlier points</w:t>
      </w:r>
      <w:r w:rsidR="001F2DB1">
        <w:rPr>
          <w:lang w:val="en-US"/>
        </w:rPr>
        <w:t>. Values are in Range</w:t>
      </w:r>
      <w:r>
        <w:rPr>
          <w:lang w:val="en-US"/>
        </w:rPr>
        <w:t xml:space="preserve"> [0 - 1]. </w:t>
      </w:r>
    </w:p>
    <w:p w:rsidR="00BA2D15" w:rsidRDefault="00BA2D15" w:rsidP="001F2DB1">
      <w:pPr>
        <w:ind w:left="360"/>
        <w:rPr>
          <w:lang w:val="en-US"/>
        </w:rPr>
      </w:pPr>
      <w:r>
        <w:rPr>
          <w:lang w:val="en-US"/>
        </w:rPr>
        <w:tab/>
      </w:r>
      <w:r>
        <w:rPr>
          <w:lang w:val="en-US"/>
        </w:rPr>
        <w:tab/>
        <w:t>minPoints:</w:t>
      </w:r>
      <w:r w:rsidR="001F2DB1">
        <w:rPr>
          <w:lang w:val="en-US"/>
        </w:rPr>
        <w:t xml:space="preserve"> </w:t>
      </w:r>
      <w:r w:rsidR="001F2DB1" w:rsidRPr="001F2DB1">
        <w:rPr>
          <w:lang w:val="en-US"/>
        </w:rPr>
        <w:t>Minimal number of points for calibration curve fitting</w:t>
      </w:r>
      <w:r w:rsidR="008B3D12">
        <w:rPr>
          <w:lang w:val="en-US"/>
        </w:rPr>
        <w:t xml:space="preserve">. You need at least </w:t>
      </w:r>
      <w:r w:rsidR="001F2DB1">
        <w:rPr>
          <w:lang w:val="en-US"/>
        </w:rPr>
        <w:t>as many peaks in your calibration table!</w:t>
      </w:r>
    </w:p>
    <w:p w:rsidR="00BA2D15" w:rsidRDefault="00BA2D15" w:rsidP="001F2DB1">
      <w:pPr>
        <w:ind w:left="360"/>
        <w:rPr>
          <w:lang w:val="en-US"/>
        </w:rPr>
      </w:pPr>
      <w:r>
        <w:rPr>
          <w:lang w:val="en-US"/>
        </w:rPr>
        <w:tab/>
      </w:r>
      <w:r>
        <w:rPr>
          <w:lang w:val="en-US"/>
        </w:rPr>
        <w:tab/>
      </w:r>
      <w:r w:rsidRPr="001F2DB1">
        <w:rPr>
          <w:i/>
          <w:lang w:val="en-US"/>
        </w:rPr>
        <w:t>maxtol</w:t>
      </w:r>
      <w:r>
        <w:rPr>
          <w:lang w:val="en-US"/>
        </w:rPr>
        <w:t>:</w:t>
      </w:r>
      <w:r w:rsidR="001F2DB1" w:rsidRPr="001F2DB1">
        <w:rPr>
          <w:lang w:val="en-US"/>
        </w:rPr>
        <w:t xml:space="preserve"> Maximal</w:t>
      </w:r>
      <w:r w:rsidR="001F2DB1">
        <w:rPr>
          <w:lang w:val="en-US"/>
        </w:rPr>
        <w:t xml:space="preserve"> tolerated mass deviation after </w:t>
      </w:r>
      <w:r w:rsidR="001F2DB1" w:rsidRPr="001F2DB1">
        <w:rPr>
          <w:lang w:val="en-US"/>
        </w:rPr>
        <w:t xml:space="preserve">calibration. Stop criterion </w:t>
      </w:r>
      <w:r w:rsidR="001F2DB1">
        <w:rPr>
          <w:lang w:val="en-US"/>
        </w:rPr>
        <w:t xml:space="preserve">when </w:t>
      </w:r>
      <w:r w:rsidR="008B3D12">
        <w:rPr>
          <w:lang w:val="en-US"/>
        </w:rPr>
        <w:t>r</w:t>
      </w:r>
      <w:r w:rsidR="001F2DB1" w:rsidRPr="001F2DB1">
        <w:rPr>
          <w:lang w:val="en-US"/>
        </w:rPr>
        <w:t>emoving outlier points.</w:t>
      </w:r>
    </w:p>
    <w:p w:rsidR="00BA2D15" w:rsidRDefault="00BA2D15" w:rsidP="001F2DB1">
      <w:pPr>
        <w:ind w:left="1410"/>
        <w:rPr>
          <w:lang w:val="en-US"/>
        </w:rPr>
      </w:pPr>
      <w:r w:rsidRPr="00BA2D15">
        <w:rPr>
          <w:i/>
          <w:lang w:val="en-US"/>
        </w:rPr>
        <w:t>interactive</w:t>
      </w:r>
      <w:r>
        <w:rPr>
          <w:lang w:val="en-US"/>
        </w:rPr>
        <w:t xml:space="preserve">: </w:t>
      </w:r>
      <w:r w:rsidRPr="00BA2D15">
        <w:rPr>
          <w:lang w:val="en-US"/>
        </w:rPr>
        <w:t xml:space="preserve">if </w:t>
      </w:r>
      <w:r>
        <w:rPr>
          <w:lang w:val="en-US"/>
        </w:rPr>
        <w:t>'</w:t>
      </w:r>
      <w:r w:rsidRPr="00BA2D15">
        <w:rPr>
          <w:lang w:val="en-US"/>
        </w:rPr>
        <w:t>True</w:t>
      </w:r>
      <w:r>
        <w:rPr>
          <w:lang w:val="en-US"/>
        </w:rPr>
        <w:t>'</w:t>
      </w:r>
      <w:r w:rsidRPr="00BA2D15">
        <w:rPr>
          <w:lang w:val="en-US"/>
        </w:rPr>
        <w:t xml:space="preserve"> manual inspection and data point removal</w:t>
      </w:r>
      <w:r>
        <w:rPr>
          <w:lang w:val="en-US"/>
        </w:rPr>
        <w:t xml:space="preserve"> is enabled</w:t>
      </w:r>
      <w:r w:rsidR="001F2DB1">
        <w:rPr>
          <w:lang w:val="en-US"/>
        </w:rPr>
        <w:t>. For a</w:t>
      </w:r>
      <w:r>
        <w:rPr>
          <w:lang w:val="en-US"/>
        </w:rPr>
        <w:t>u</w:t>
      </w:r>
      <w:r w:rsidRPr="00BA2D15">
        <w:rPr>
          <w:lang w:val="en-US"/>
        </w:rPr>
        <w:t>tomatic data proc</w:t>
      </w:r>
      <w:r w:rsidR="001F2DB1">
        <w:rPr>
          <w:lang w:val="en-US"/>
        </w:rPr>
        <w:t>essing this is not recommended!</w:t>
      </w:r>
    </w:p>
    <w:p w:rsidR="00BA2D15" w:rsidRDefault="00BA2D15" w:rsidP="00BA2D15">
      <w:pPr>
        <w:rPr>
          <w:lang w:val="en-US"/>
        </w:rPr>
      </w:pPr>
    </w:p>
    <w:p w:rsidR="00BA2D15" w:rsidRDefault="00BA2D15" w:rsidP="00BA2D15">
      <w:pPr>
        <w:rPr>
          <w:lang w:val="en-US"/>
        </w:rPr>
      </w:pPr>
    </w:p>
    <w:p w:rsidR="00BA2D15" w:rsidRPr="00BA2D15" w:rsidRDefault="00BA2D15" w:rsidP="00BA2D15">
      <w:pPr>
        <w:rPr>
          <w:lang w:val="en-US"/>
        </w:rPr>
      </w:pPr>
    </w:p>
    <w:p w:rsidR="00105609" w:rsidRDefault="00105609" w:rsidP="0076470D">
      <w:pPr>
        <w:pStyle w:val="ListParagraph"/>
        <w:ind w:left="1440"/>
        <w:rPr>
          <w:lang w:val="en-US"/>
        </w:rPr>
      </w:pPr>
    </w:p>
    <w:p w:rsidR="008B151E" w:rsidRDefault="008B151E" w:rsidP="006B3D34">
      <w:pPr>
        <w:pStyle w:val="ListParagraph"/>
        <w:numPr>
          <w:ilvl w:val="0"/>
          <w:numId w:val="4"/>
        </w:numPr>
        <w:rPr>
          <w:lang w:val="en-US"/>
        </w:rPr>
      </w:pPr>
      <w:r w:rsidRPr="004058B4">
        <w:rPr>
          <w:b/>
          <w:lang w:val="en-US"/>
        </w:rPr>
        <w:t>Peak_detection:</w:t>
      </w:r>
      <w:r w:rsidR="00302A6B">
        <w:rPr>
          <w:lang w:val="en-US"/>
        </w:rPr>
        <w:t xml:space="preserve"> </w:t>
      </w:r>
      <w:r w:rsidRPr="00302A6B">
        <w:rPr>
          <w:lang w:val="en-US"/>
        </w:rPr>
        <w:t xml:space="preserve">Extracted ion chromatogram peaks (EIC-peaks) are detected using </w:t>
      </w:r>
      <w:r w:rsidR="00235E4F" w:rsidRPr="00302A6B">
        <w:rPr>
          <w:lang w:val="en-US"/>
        </w:rPr>
        <w:t>openMS feature finder metabo (Kenart E., et al. Molecular &amp; Cellular Proteomics</w:t>
      </w:r>
      <w:r w:rsidR="00302A6B" w:rsidRPr="00302A6B">
        <w:rPr>
          <w:lang w:val="en-US"/>
        </w:rPr>
        <w:t xml:space="preserve">. 2014; </w:t>
      </w:r>
      <w:r w:rsidR="00235E4F" w:rsidRPr="00302A6B">
        <w:rPr>
          <w:lang w:val="en-US"/>
        </w:rPr>
        <w:t>13</w:t>
      </w:r>
      <w:r w:rsidR="00302A6B" w:rsidRPr="00302A6B">
        <w:rPr>
          <w:lang w:val="en-US"/>
        </w:rPr>
        <w:t xml:space="preserve">: </w:t>
      </w:r>
      <w:r w:rsidR="00235E4F" w:rsidRPr="00302A6B">
        <w:rPr>
          <w:lang w:val="en-US"/>
        </w:rPr>
        <w:t>348-359.)</w:t>
      </w:r>
    </w:p>
    <w:p w:rsidR="007F7B57" w:rsidRDefault="007F7B57" w:rsidP="007F7B57">
      <w:pPr>
        <w:pStyle w:val="ListParagraph"/>
        <w:rPr>
          <w:b/>
          <w:lang w:val="en-US"/>
        </w:rPr>
      </w:pPr>
    </w:p>
    <w:p w:rsidR="007F7B57" w:rsidRDefault="008B3D12" w:rsidP="007F7B57">
      <w:pPr>
        <w:pStyle w:val="ListParagraph"/>
        <w:rPr>
          <w:b/>
          <w:lang w:val="en-US"/>
        </w:rPr>
      </w:pPr>
      <w:r>
        <w:rPr>
          <w:noProof/>
          <w:lang w:val="en-US"/>
        </w:rPr>
        <w:drawing>
          <wp:anchor distT="0" distB="0" distL="114300" distR="114300" simplePos="0" relativeHeight="251661312" behindDoc="0" locked="0" layoutInCell="1" allowOverlap="1" wp14:anchorId="59F47E7E" wp14:editId="13A59FF6">
            <wp:simplePos x="0" y="0"/>
            <wp:positionH relativeFrom="column">
              <wp:posOffset>925830</wp:posOffset>
            </wp:positionH>
            <wp:positionV relativeFrom="paragraph">
              <wp:posOffset>36195</wp:posOffset>
            </wp:positionV>
            <wp:extent cx="3657600" cy="2731135"/>
            <wp:effectExtent l="0" t="0" r="0" b="0"/>
            <wp:wrapTopAndBottom/>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extLst>
                        <a:ext uri="{28A0092B-C50C-407E-A947-70E740481C1C}">
                          <a14:useLocalDpi xmlns:a14="http://schemas.microsoft.com/office/drawing/2010/main" val="0"/>
                        </a:ext>
                      </a:extLst>
                    </a:blip>
                    <a:stretch>
                      <a:fillRect/>
                    </a:stretch>
                  </pic:blipFill>
                  <pic:spPr>
                    <a:xfrm>
                      <a:off x="0" y="0"/>
                      <a:ext cx="3657600" cy="2731135"/>
                    </a:xfrm>
                    <a:prstGeom prst="rect">
                      <a:avLst/>
                    </a:prstGeom>
                  </pic:spPr>
                </pic:pic>
              </a:graphicData>
            </a:graphic>
            <wp14:sizeRelH relativeFrom="margin">
              <wp14:pctWidth>0</wp14:pctWidth>
            </wp14:sizeRelH>
            <wp14:sizeRelV relativeFrom="margin">
              <wp14:pctHeight>0</wp14:pctHeight>
            </wp14:sizeRelV>
          </wp:anchor>
        </w:drawing>
      </w:r>
    </w:p>
    <w:p w:rsidR="007F7B57" w:rsidRDefault="007F7B57" w:rsidP="007F7B57">
      <w:pPr>
        <w:pStyle w:val="ListParagraph"/>
        <w:rPr>
          <w:lang w:val="en-US"/>
        </w:rPr>
      </w:pPr>
      <w:r>
        <w:rPr>
          <w:b/>
          <w:lang w:val="en-US"/>
        </w:rPr>
        <w:t>TIP:</w:t>
      </w:r>
      <w:r>
        <w:rPr>
          <w:lang w:val="en-US"/>
        </w:rPr>
        <w:t xml:space="preserve"> You obtain direct help for a selected parameter when remaining with mouse pointer on parameter for several seconds.</w:t>
      </w:r>
    </w:p>
    <w:p w:rsidR="007F7B57" w:rsidRDefault="007F7B57" w:rsidP="007F7B57">
      <w:pPr>
        <w:pStyle w:val="ListParagraph"/>
        <w:rPr>
          <w:lang w:val="en-US"/>
        </w:rPr>
      </w:pPr>
    </w:p>
    <w:p w:rsidR="00302A6B" w:rsidRDefault="00302A6B" w:rsidP="00302A6B">
      <w:pPr>
        <w:pStyle w:val="ListParagraph"/>
        <w:numPr>
          <w:ilvl w:val="1"/>
          <w:numId w:val="4"/>
        </w:numPr>
        <w:rPr>
          <w:lang w:val="en-US"/>
        </w:rPr>
      </w:pPr>
      <w:r>
        <w:rPr>
          <w:lang w:val="en-US"/>
        </w:rPr>
        <w:t>Default setting display a reduced number of parameter settings that allow adapting the finder to your LC-MS system</w:t>
      </w:r>
    </w:p>
    <w:p w:rsidR="004F377A" w:rsidRDefault="004F377A" w:rsidP="004F377A">
      <w:pPr>
        <w:pStyle w:val="ListParagraph"/>
        <w:ind w:left="1440"/>
        <w:rPr>
          <w:lang w:val="en-US"/>
        </w:rPr>
      </w:pPr>
      <w:r>
        <w:rPr>
          <w:noProof/>
          <w:lang w:val="en-US"/>
        </w:rPr>
        <w:drawing>
          <wp:inline distT="0" distB="0" distL="0" distR="0" wp14:anchorId="5022BBC5" wp14:editId="12AC7CFC">
            <wp:extent cx="3133725" cy="2247900"/>
            <wp:effectExtent l="0" t="0" r="952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3133725" cy="2247900"/>
                    </a:xfrm>
                    <a:prstGeom prst="rect">
                      <a:avLst/>
                    </a:prstGeom>
                  </pic:spPr>
                </pic:pic>
              </a:graphicData>
            </a:graphic>
          </wp:inline>
        </w:drawing>
      </w:r>
    </w:p>
    <w:p w:rsidR="005835BC" w:rsidRDefault="005835BC" w:rsidP="004F377A">
      <w:pPr>
        <w:pStyle w:val="ListParagraph"/>
        <w:ind w:left="1440"/>
        <w:rPr>
          <w:lang w:val="en-US"/>
        </w:rPr>
      </w:pPr>
    </w:p>
    <w:p w:rsidR="005835BC" w:rsidRPr="005835BC" w:rsidRDefault="005835BC" w:rsidP="006F28CE">
      <w:pPr>
        <w:pStyle w:val="ListParagraph"/>
        <w:ind w:left="1440"/>
        <w:rPr>
          <w:lang w:val="en-US"/>
        </w:rPr>
      </w:pPr>
      <w:r>
        <w:rPr>
          <w:i/>
          <w:lang w:val="en-US"/>
        </w:rPr>
        <w:t>c</w:t>
      </w:r>
      <w:r w:rsidRPr="005835BC">
        <w:rPr>
          <w:i/>
          <w:lang w:val="en-US"/>
        </w:rPr>
        <w:t>ommon_noise_threshold_int</w:t>
      </w:r>
      <w:r>
        <w:rPr>
          <w:lang w:val="en-US"/>
        </w:rPr>
        <w:t xml:space="preserve">: </w:t>
      </w:r>
      <w:r w:rsidRPr="005835BC">
        <w:rPr>
          <w:lang w:val="en-US"/>
        </w:rPr>
        <w:t>intensity threshold below which peaks are regarded</w:t>
      </w:r>
    </w:p>
    <w:p w:rsidR="005835BC" w:rsidRDefault="005835BC" w:rsidP="005835BC">
      <w:pPr>
        <w:pStyle w:val="ListParagraph"/>
        <w:ind w:left="1440"/>
        <w:rPr>
          <w:lang w:val="en-US"/>
        </w:rPr>
      </w:pPr>
      <w:r>
        <w:rPr>
          <w:lang w:val="en-US"/>
        </w:rPr>
        <w:t xml:space="preserve"> as noise. For given example all peaks with max intensity below 1000 counts are ignored.</w:t>
      </w:r>
    </w:p>
    <w:p w:rsidR="006F28CE" w:rsidRDefault="006F28CE" w:rsidP="005835BC">
      <w:pPr>
        <w:pStyle w:val="ListParagraph"/>
        <w:ind w:left="1440"/>
        <w:rPr>
          <w:lang w:val="en-US"/>
        </w:rPr>
      </w:pPr>
    </w:p>
    <w:p w:rsidR="006F28CE" w:rsidRDefault="005835BC" w:rsidP="006F28CE">
      <w:pPr>
        <w:pStyle w:val="ListParagraph"/>
        <w:ind w:left="1440"/>
        <w:rPr>
          <w:lang w:val="en-US"/>
        </w:rPr>
      </w:pPr>
      <w:r>
        <w:rPr>
          <w:i/>
          <w:lang w:val="en-US"/>
        </w:rPr>
        <w:t>c</w:t>
      </w:r>
      <w:r w:rsidRPr="005835BC">
        <w:rPr>
          <w:i/>
          <w:lang w:val="en-US"/>
        </w:rPr>
        <w:t>ommon_chrom_peak_snr</w:t>
      </w:r>
      <w:r>
        <w:rPr>
          <w:lang w:val="en-US"/>
        </w:rPr>
        <w:t xml:space="preserve">:  </w:t>
      </w:r>
      <w:r w:rsidRPr="005835BC">
        <w:rPr>
          <w:lang w:val="en-US"/>
        </w:rPr>
        <w:t>minimum signal-to</w:t>
      </w:r>
      <w:r>
        <w:rPr>
          <w:lang w:val="en-US"/>
        </w:rPr>
        <w:t>-noise a mass trace should have. For instance the definintion of LOD is snr&gt;3.</w:t>
      </w:r>
    </w:p>
    <w:p w:rsidR="006F28CE" w:rsidRDefault="006F28CE" w:rsidP="006F28CE">
      <w:pPr>
        <w:pStyle w:val="ListParagraph"/>
        <w:ind w:left="1440"/>
        <w:rPr>
          <w:lang w:val="en-US"/>
        </w:rPr>
      </w:pPr>
    </w:p>
    <w:p w:rsidR="005835BC" w:rsidRDefault="005835BC" w:rsidP="006F28CE">
      <w:pPr>
        <w:pStyle w:val="ListParagraph"/>
        <w:ind w:left="1440"/>
        <w:rPr>
          <w:lang w:val="en-US"/>
        </w:rPr>
      </w:pPr>
      <w:r w:rsidRPr="006F28CE">
        <w:rPr>
          <w:i/>
          <w:lang w:val="en-US"/>
        </w:rPr>
        <w:t>common_chrom_fwhm</w:t>
      </w:r>
      <w:r w:rsidRPr="006F28CE">
        <w:rPr>
          <w:lang w:val="en-US"/>
        </w:rPr>
        <w:t>:  typical peak width (full width at half maximum).</w:t>
      </w:r>
    </w:p>
    <w:p w:rsidR="006F28CE" w:rsidRPr="006F28CE" w:rsidRDefault="006F28CE" w:rsidP="006F28CE">
      <w:pPr>
        <w:pStyle w:val="ListParagraph"/>
        <w:ind w:left="1440"/>
        <w:rPr>
          <w:lang w:val="en-US"/>
        </w:rPr>
      </w:pPr>
    </w:p>
    <w:p w:rsidR="006F28CE" w:rsidRDefault="005835BC" w:rsidP="006F28CE">
      <w:pPr>
        <w:pStyle w:val="ListParagraph"/>
        <w:ind w:left="1440"/>
        <w:rPr>
          <w:lang w:val="en-US"/>
        </w:rPr>
      </w:pPr>
      <w:r>
        <w:rPr>
          <w:i/>
          <w:lang w:val="en-US"/>
        </w:rPr>
        <w:t xml:space="preserve">mtd_mass_error_ppm: </w:t>
      </w:r>
      <w:r>
        <w:rPr>
          <w:lang w:val="en-US"/>
        </w:rPr>
        <w:t xml:space="preserve">Allowed mass deviation. The value should not be confused </w:t>
      </w:r>
    </w:p>
    <w:p w:rsidR="005835BC" w:rsidRDefault="005835BC" w:rsidP="006F28CE">
      <w:pPr>
        <w:pStyle w:val="ListParagraph"/>
        <w:ind w:left="1440"/>
        <w:rPr>
          <w:lang w:val="en-US"/>
        </w:rPr>
      </w:pPr>
      <w:r>
        <w:rPr>
          <w:lang w:val="en-US"/>
        </w:rPr>
        <w:t xml:space="preserve">with mass_accuracy. It corresponds to the boundaries of mz values </w:t>
      </w:r>
      <w:r w:rsidR="006F28CE">
        <w:rPr>
          <w:lang w:val="en-US"/>
        </w:rPr>
        <w:t xml:space="preserve">(mzmin detected, mz mass detected) </w:t>
      </w:r>
      <w:r>
        <w:rPr>
          <w:lang w:val="en-US"/>
        </w:rPr>
        <w:t xml:space="preserve">observed for </w:t>
      </w:r>
      <w:r w:rsidR="009D0661">
        <w:rPr>
          <w:lang w:val="en-US"/>
        </w:rPr>
        <w:t>exctracted ion chromatograp</w:t>
      </w:r>
      <w:r>
        <w:rPr>
          <w:lang w:val="en-US"/>
        </w:rPr>
        <w:t>hic peak</w:t>
      </w:r>
      <w:r w:rsidR="009D0661">
        <w:rPr>
          <w:lang w:val="en-US"/>
        </w:rPr>
        <w:t>s</w:t>
      </w:r>
      <w:r>
        <w:rPr>
          <w:lang w:val="en-US"/>
        </w:rPr>
        <w:t xml:space="preserve">. </w:t>
      </w:r>
    </w:p>
    <w:p w:rsidR="006F28CE" w:rsidRDefault="006F28CE" w:rsidP="006F28CE">
      <w:pPr>
        <w:pStyle w:val="ListParagraph"/>
        <w:ind w:left="1440"/>
        <w:rPr>
          <w:lang w:val="en-US"/>
        </w:rPr>
      </w:pPr>
    </w:p>
    <w:p w:rsidR="006F28CE" w:rsidRDefault="006F28CE" w:rsidP="00010622">
      <w:pPr>
        <w:pStyle w:val="ListParagraph"/>
        <w:ind w:left="1440"/>
        <w:rPr>
          <w:lang w:val="en-US"/>
        </w:rPr>
      </w:pPr>
      <w:r w:rsidRPr="00010622">
        <w:rPr>
          <w:i/>
          <w:lang w:val="en-US"/>
        </w:rPr>
        <w:t>mtd_reestimate_mt_sd</w:t>
      </w:r>
      <w:r>
        <w:rPr>
          <w:lang w:val="en-US"/>
        </w:rPr>
        <w:t xml:space="preserve">: </w:t>
      </w:r>
      <w:r w:rsidR="00010622">
        <w:rPr>
          <w:lang w:val="en-US"/>
        </w:rPr>
        <w:t xml:space="preserve"> </w:t>
      </w:r>
      <w:r w:rsidR="00010622" w:rsidRPr="00010622">
        <w:rPr>
          <w:lang w:val="en-US"/>
        </w:rPr>
        <w:t>enables dynamic re</w:t>
      </w:r>
      <w:r w:rsidR="00010622">
        <w:rPr>
          <w:lang w:val="en-US"/>
        </w:rPr>
        <w:t>-</w:t>
      </w:r>
      <w:r w:rsidR="00010622" w:rsidRPr="00010622">
        <w:rPr>
          <w:lang w:val="en-US"/>
        </w:rPr>
        <w:t>estimatation of m/z variance dur</w:t>
      </w:r>
      <w:r w:rsidR="00010622">
        <w:rPr>
          <w:lang w:val="en-US"/>
        </w:rPr>
        <w:t>ing mass trace collection state. It is recommended to use this parameter.</w:t>
      </w:r>
    </w:p>
    <w:p w:rsidR="00010622" w:rsidRPr="005835BC" w:rsidRDefault="00010622" w:rsidP="00010622">
      <w:pPr>
        <w:pStyle w:val="ListParagraph"/>
        <w:ind w:left="1440"/>
        <w:rPr>
          <w:lang w:val="en-US"/>
        </w:rPr>
      </w:pPr>
      <w:r>
        <w:rPr>
          <w:i/>
          <w:lang w:val="en-US"/>
        </w:rPr>
        <w:t>epdet_width_filtering</w:t>
      </w:r>
      <w:r>
        <w:rPr>
          <w:lang w:val="en-US"/>
        </w:rPr>
        <w:t xml:space="preserve">: </w:t>
      </w:r>
      <w:r w:rsidRPr="00010622">
        <w:rPr>
          <w:lang w:val="en-US"/>
        </w:rPr>
        <w:t>enable filtering of</w:t>
      </w:r>
      <w:r>
        <w:rPr>
          <w:lang w:val="en-US"/>
        </w:rPr>
        <w:t xml:space="preserve"> </w:t>
      </w:r>
      <w:r w:rsidRPr="00010622">
        <w:rPr>
          <w:lang w:val="en-US"/>
        </w:rPr>
        <w:t xml:space="preserve">unlikely peaks width. </w:t>
      </w:r>
      <w:r>
        <w:rPr>
          <w:lang w:val="en-US"/>
        </w:rPr>
        <w:t xml:space="preserve"> If </w:t>
      </w:r>
      <w:r w:rsidR="00492EF0">
        <w:rPr>
          <w:lang w:val="en-US"/>
        </w:rPr>
        <w:t>'</w:t>
      </w:r>
      <w:r>
        <w:rPr>
          <w:lang w:val="en-US"/>
        </w:rPr>
        <w:t>on</w:t>
      </w:r>
      <w:r w:rsidR="00492EF0">
        <w:rPr>
          <w:lang w:val="en-US"/>
        </w:rPr>
        <w:t>'</w:t>
      </w:r>
      <w:r>
        <w:rPr>
          <w:lang w:val="en-US"/>
        </w:rPr>
        <w:t xml:space="preserve"> </w:t>
      </w:r>
      <w:r w:rsidR="00492EF0">
        <w:rPr>
          <w:lang w:val="en-US"/>
        </w:rPr>
        <w:t>tool</w:t>
      </w:r>
      <w:r>
        <w:rPr>
          <w:lang w:val="en-US"/>
        </w:rPr>
        <w:t xml:space="preserve"> </w:t>
      </w:r>
      <w:r w:rsidRPr="00010622">
        <w:rPr>
          <w:lang w:val="en-US"/>
        </w:rPr>
        <w:t xml:space="preserve">filters </w:t>
      </w:r>
      <w:r>
        <w:rPr>
          <w:lang w:val="en-US"/>
        </w:rPr>
        <w:t xml:space="preserve">peaks </w:t>
      </w:r>
      <w:r w:rsidRPr="00010622">
        <w:rPr>
          <w:lang w:val="en-US"/>
        </w:rPr>
        <w:t>with the 5% and 95%</w:t>
      </w:r>
      <w:r>
        <w:rPr>
          <w:lang w:val="en-US"/>
        </w:rPr>
        <w:t xml:space="preserve"> </w:t>
      </w:r>
      <w:r w:rsidRPr="00010622">
        <w:rPr>
          <w:lang w:val="en-US"/>
        </w:rPr>
        <w:t>quantiles of the peak width distribution.</w:t>
      </w:r>
      <w:r>
        <w:rPr>
          <w:lang w:val="en-US"/>
        </w:rPr>
        <w:t xml:space="preserve"> </w:t>
      </w:r>
    </w:p>
    <w:p w:rsidR="004F377A" w:rsidRDefault="004F377A" w:rsidP="004F377A">
      <w:pPr>
        <w:pStyle w:val="ListParagraph"/>
        <w:ind w:left="1440"/>
        <w:rPr>
          <w:lang w:val="en-US"/>
        </w:rPr>
      </w:pPr>
    </w:p>
    <w:p w:rsidR="00302A6B" w:rsidRDefault="006F28CE" w:rsidP="00302A6B">
      <w:pPr>
        <w:pStyle w:val="ListParagraph"/>
        <w:numPr>
          <w:ilvl w:val="1"/>
          <w:numId w:val="4"/>
        </w:numPr>
        <w:rPr>
          <w:lang w:val="en-US"/>
        </w:rPr>
      </w:pPr>
      <w:r w:rsidRPr="007F7B57">
        <w:rPr>
          <w:b/>
          <w:lang w:val="en-US"/>
        </w:rPr>
        <w:t>This option is o</w:t>
      </w:r>
      <w:r w:rsidR="00302A6B" w:rsidRPr="007F7B57">
        <w:rPr>
          <w:b/>
          <w:lang w:val="en-US"/>
        </w:rPr>
        <w:t xml:space="preserve">nly </w:t>
      </w:r>
      <w:r w:rsidRPr="007F7B57">
        <w:rPr>
          <w:b/>
          <w:lang w:val="en-US"/>
        </w:rPr>
        <w:t xml:space="preserve">suited </w:t>
      </w:r>
      <w:r w:rsidR="00302A6B" w:rsidRPr="007F7B57">
        <w:rPr>
          <w:b/>
          <w:lang w:val="en-US"/>
        </w:rPr>
        <w:t xml:space="preserve">for experts which are familiar with </w:t>
      </w:r>
      <w:r w:rsidRPr="007F7B57">
        <w:rPr>
          <w:b/>
          <w:lang w:val="en-US"/>
        </w:rPr>
        <w:t>the peak detection approach</w:t>
      </w:r>
      <w:r w:rsidR="007F7B57" w:rsidRPr="007F7B57">
        <w:rPr>
          <w:b/>
          <w:lang w:val="en-US"/>
        </w:rPr>
        <w:t>.</w:t>
      </w:r>
      <w:r w:rsidR="007F7B57">
        <w:rPr>
          <w:lang w:val="en-US"/>
        </w:rPr>
        <w:t xml:space="preserve"> Besides parameters mentioned under a further parameters are provided for modification.</w:t>
      </w:r>
    </w:p>
    <w:p w:rsidR="008B3D12" w:rsidRDefault="008B3D12" w:rsidP="008B3D12">
      <w:pPr>
        <w:pStyle w:val="ListParagraph"/>
        <w:ind w:left="1440"/>
        <w:rPr>
          <w:lang w:val="en-US"/>
        </w:rPr>
      </w:pPr>
    </w:p>
    <w:p w:rsidR="004F377A" w:rsidRDefault="004058B4" w:rsidP="004F377A">
      <w:pPr>
        <w:pStyle w:val="ListParagraph"/>
        <w:ind w:left="1440"/>
        <w:rPr>
          <w:lang w:val="en-US"/>
        </w:rPr>
      </w:pPr>
      <w:r>
        <w:rPr>
          <w:noProof/>
          <w:lang w:val="en-US"/>
        </w:rPr>
        <w:drawing>
          <wp:inline distT="0" distB="0" distL="0" distR="0" wp14:anchorId="291D1D7B" wp14:editId="2486E134">
            <wp:extent cx="3152775" cy="4200525"/>
            <wp:effectExtent l="0" t="0" r="9525" b="952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3152775" cy="4200525"/>
                    </a:xfrm>
                    <a:prstGeom prst="rect">
                      <a:avLst/>
                    </a:prstGeom>
                  </pic:spPr>
                </pic:pic>
              </a:graphicData>
            </a:graphic>
          </wp:inline>
        </w:drawing>
      </w:r>
    </w:p>
    <w:p w:rsidR="004058B4" w:rsidRDefault="004058B4" w:rsidP="004F377A">
      <w:pPr>
        <w:pStyle w:val="ListParagraph"/>
        <w:ind w:left="1440"/>
        <w:rPr>
          <w:lang w:val="en-US"/>
        </w:rPr>
      </w:pPr>
    </w:p>
    <w:p w:rsidR="007F7B57" w:rsidRDefault="007F7B57" w:rsidP="00FD33ED">
      <w:pPr>
        <w:pStyle w:val="ListParagraph"/>
        <w:ind w:left="1440"/>
        <w:rPr>
          <w:lang w:val="en-US"/>
        </w:rPr>
      </w:pPr>
      <w:r w:rsidRPr="00FD33ED">
        <w:rPr>
          <w:i/>
          <w:lang w:val="en-US"/>
        </w:rPr>
        <w:t>mtd_trace_terminaton_criterion</w:t>
      </w:r>
      <w:r>
        <w:rPr>
          <w:lang w:val="en-US"/>
        </w:rPr>
        <w:t xml:space="preserve">: </w:t>
      </w:r>
      <w:r w:rsidR="00FD33ED" w:rsidRPr="00FD33ED">
        <w:rPr>
          <w:lang w:val="en-US"/>
        </w:rPr>
        <w:t>Termination criterion for the extension of mass traces. In `outlier` mode,</w:t>
      </w:r>
      <w:r w:rsidR="00FD33ED">
        <w:rPr>
          <w:lang w:val="en-US"/>
        </w:rPr>
        <w:t xml:space="preserve"> </w:t>
      </w:r>
      <w:r w:rsidR="00FD33ED" w:rsidRPr="00FD33ED">
        <w:rPr>
          <w:lang w:val="en-US"/>
        </w:rPr>
        <w:t>trace extension ca</w:t>
      </w:r>
      <w:r w:rsidR="00FD33ED">
        <w:rPr>
          <w:lang w:val="en-US"/>
        </w:rPr>
        <w:t>ncels if a pre</w:t>
      </w:r>
      <w:r w:rsidR="00485190">
        <w:rPr>
          <w:lang w:val="en-US"/>
        </w:rPr>
        <w:t>-de</w:t>
      </w:r>
      <w:r w:rsidR="00FD33ED">
        <w:rPr>
          <w:lang w:val="en-US"/>
        </w:rPr>
        <w:t xml:space="preserve">fined number of </w:t>
      </w:r>
      <w:r w:rsidR="00FD33ED" w:rsidRPr="00FD33ED">
        <w:rPr>
          <w:lang w:val="en-US"/>
        </w:rPr>
        <w:t>consecutive outliers are found</w:t>
      </w:r>
      <w:r w:rsidR="00FD33ED">
        <w:rPr>
          <w:lang w:val="en-US"/>
        </w:rPr>
        <w:t xml:space="preserve"> </w:t>
      </w:r>
      <w:r w:rsidR="00FD33ED" w:rsidRPr="00FD33ED">
        <w:rPr>
          <w:lang w:val="en-US"/>
        </w:rPr>
        <w:t xml:space="preserve">(see </w:t>
      </w:r>
      <w:r w:rsidR="00FD33ED" w:rsidRPr="00FD33ED">
        <w:rPr>
          <w:i/>
          <w:lang w:val="en-US"/>
        </w:rPr>
        <w:t>trace_termination_outliers</w:t>
      </w:r>
      <w:r w:rsidR="00FD33ED" w:rsidRPr="00FD33ED">
        <w:rPr>
          <w:lang w:val="en-US"/>
        </w:rPr>
        <w:t xml:space="preserve"> parameter). In </w:t>
      </w:r>
      <w:r w:rsidR="00FD33ED">
        <w:rPr>
          <w:lang w:val="en-US"/>
        </w:rPr>
        <w:t>'</w:t>
      </w:r>
      <w:r w:rsidR="00FD33ED" w:rsidRPr="00FD33ED">
        <w:rPr>
          <w:lang w:val="en-US"/>
        </w:rPr>
        <w:t>sample_rate` mode, trace extension in both direction stops if ratio of found peaks versus visited spectra</w:t>
      </w:r>
      <w:r w:rsidR="00FD33ED">
        <w:rPr>
          <w:lang w:val="en-US"/>
        </w:rPr>
        <w:t xml:space="preserve"> </w:t>
      </w:r>
      <w:r w:rsidR="00FD33ED" w:rsidRPr="00FD33ED">
        <w:rPr>
          <w:lang w:val="en-US"/>
        </w:rPr>
        <w:t>falls below `</w:t>
      </w:r>
      <w:r w:rsidR="00FD33ED" w:rsidRPr="00FD33ED">
        <w:rPr>
          <w:i/>
          <w:lang w:val="en-US"/>
        </w:rPr>
        <w:t>min_sample_rate</w:t>
      </w:r>
      <w:r w:rsidR="00FD33ED">
        <w:rPr>
          <w:lang w:val="en-US"/>
        </w:rPr>
        <w:t>` threshold.</w:t>
      </w:r>
    </w:p>
    <w:p w:rsidR="00FD33ED" w:rsidRDefault="00FD33ED" w:rsidP="00FD33ED">
      <w:pPr>
        <w:pStyle w:val="ListParagraph"/>
        <w:ind w:left="1440"/>
        <w:rPr>
          <w:lang w:val="en-US"/>
        </w:rPr>
      </w:pPr>
    </w:p>
    <w:p w:rsidR="00FD33ED" w:rsidRDefault="00FD33ED" w:rsidP="00FD33ED">
      <w:pPr>
        <w:pStyle w:val="ListParagraph"/>
        <w:ind w:left="1440"/>
        <w:rPr>
          <w:lang w:val="en-US"/>
        </w:rPr>
      </w:pPr>
      <w:r>
        <w:rPr>
          <w:i/>
          <w:lang w:val="en-US"/>
        </w:rPr>
        <w:t>mtd_trace_termination_ouliers</w:t>
      </w:r>
      <w:r w:rsidRPr="00FD33ED">
        <w:rPr>
          <w:lang w:val="en-US"/>
        </w:rPr>
        <w:t>:</w:t>
      </w:r>
      <w:r>
        <w:rPr>
          <w:lang w:val="en-US"/>
        </w:rPr>
        <w:t xml:space="preserve">  </w:t>
      </w:r>
      <w:r w:rsidRPr="00FD33ED">
        <w:rPr>
          <w:lang w:val="en-US"/>
        </w:rPr>
        <w:t>mass trace extension in one direction</w:t>
      </w:r>
      <w:r>
        <w:rPr>
          <w:lang w:val="en-US"/>
        </w:rPr>
        <w:t xml:space="preserve"> </w:t>
      </w:r>
      <w:r w:rsidRPr="00FD33ED">
        <w:rPr>
          <w:lang w:val="en-US"/>
        </w:rPr>
        <w:t>cancels if set value of consecutive spectra wi</w:t>
      </w:r>
      <w:r>
        <w:rPr>
          <w:lang w:val="en-US"/>
        </w:rPr>
        <w:t>thout detected peaks is reached.</w:t>
      </w:r>
    </w:p>
    <w:p w:rsidR="00FD33ED" w:rsidRDefault="00FD33ED" w:rsidP="00FD33ED">
      <w:pPr>
        <w:pStyle w:val="ListParagraph"/>
        <w:ind w:left="1440"/>
        <w:rPr>
          <w:lang w:val="en-US"/>
        </w:rPr>
      </w:pPr>
    </w:p>
    <w:p w:rsidR="00FD33ED" w:rsidRDefault="00FD33ED" w:rsidP="00FD33ED">
      <w:pPr>
        <w:pStyle w:val="ListParagraph"/>
        <w:ind w:left="1440"/>
        <w:rPr>
          <w:lang w:val="en-US"/>
        </w:rPr>
      </w:pPr>
      <w:r>
        <w:rPr>
          <w:i/>
          <w:lang w:val="en-US"/>
        </w:rPr>
        <w:t>mtd_min_sample_rate</w:t>
      </w:r>
      <w:r w:rsidRPr="00FD33ED">
        <w:rPr>
          <w:lang w:val="en-US"/>
        </w:rPr>
        <w:t>:</w:t>
      </w:r>
      <w:r>
        <w:rPr>
          <w:lang w:val="en-US"/>
        </w:rPr>
        <w:t xml:space="preserve">  M</w:t>
      </w:r>
      <w:r w:rsidRPr="00FD33ED">
        <w:rPr>
          <w:lang w:val="en-US"/>
        </w:rPr>
        <w:t>inimum fraction of scans along the mass trace</w:t>
      </w:r>
      <w:r>
        <w:rPr>
          <w:lang w:val="en-US"/>
        </w:rPr>
        <w:t xml:space="preserve"> that must contain a peak.</w:t>
      </w:r>
    </w:p>
    <w:p w:rsidR="00FD33ED" w:rsidRDefault="00FD33ED" w:rsidP="00FD33ED">
      <w:pPr>
        <w:pStyle w:val="ListParagraph"/>
        <w:ind w:left="1440"/>
        <w:rPr>
          <w:lang w:val="en-US"/>
        </w:rPr>
      </w:pPr>
      <w:r>
        <w:rPr>
          <w:i/>
          <w:lang w:val="en-US"/>
        </w:rPr>
        <w:t xml:space="preserve">mtd_min_trace_length: </w:t>
      </w:r>
      <w:r>
        <w:rPr>
          <w:lang w:val="en-US"/>
        </w:rPr>
        <w:t>M</w:t>
      </w:r>
      <w:r w:rsidRPr="00FD33ED">
        <w:rPr>
          <w:lang w:val="en-US"/>
        </w:rPr>
        <w:t>inimum expected length of a mass trace (in seconds)</w:t>
      </w:r>
      <w:r w:rsidR="00B1353B">
        <w:rPr>
          <w:lang w:val="en-US"/>
        </w:rPr>
        <w:t>.</w:t>
      </w:r>
    </w:p>
    <w:p w:rsidR="00B1353B" w:rsidRDefault="00B1353B" w:rsidP="00FD33ED">
      <w:pPr>
        <w:pStyle w:val="ListParagraph"/>
        <w:ind w:left="1440"/>
        <w:rPr>
          <w:lang w:val="en-US"/>
        </w:rPr>
      </w:pPr>
    </w:p>
    <w:p w:rsidR="00FD33ED" w:rsidRDefault="00FD33ED" w:rsidP="00FD33ED">
      <w:pPr>
        <w:pStyle w:val="ListParagraph"/>
        <w:ind w:left="1440"/>
        <w:rPr>
          <w:lang w:val="en-US"/>
        </w:rPr>
      </w:pPr>
      <w:r>
        <w:rPr>
          <w:i/>
          <w:lang w:val="en-US"/>
        </w:rPr>
        <w:t>mtd_max_trace_length:</w:t>
      </w:r>
      <w:r>
        <w:rPr>
          <w:lang w:val="en-US"/>
        </w:rPr>
        <w:t xml:space="preserve"> Max</w:t>
      </w:r>
      <w:r w:rsidRPr="00FD33ED">
        <w:rPr>
          <w:lang w:val="en-US"/>
        </w:rPr>
        <w:t>imum expected length of a mass trace (in seconds)</w:t>
      </w:r>
      <w:r w:rsidR="00B1353B">
        <w:rPr>
          <w:lang w:val="en-US"/>
        </w:rPr>
        <w:t>.</w:t>
      </w:r>
    </w:p>
    <w:p w:rsidR="00B1353B" w:rsidRDefault="00B1353B" w:rsidP="00FD33ED">
      <w:pPr>
        <w:pStyle w:val="ListParagraph"/>
        <w:ind w:left="1440"/>
        <w:rPr>
          <w:lang w:val="en-US"/>
        </w:rPr>
      </w:pPr>
    </w:p>
    <w:p w:rsidR="00FD33ED" w:rsidRDefault="00FD33ED" w:rsidP="00FD33ED">
      <w:pPr>
        <w:pStyle w:val="ListParagraph"/>
        <w:ind w:left="1440"/>
        <w:rPr>
          <w:lang w:val="en-US"/>
        </w:rPr>
      </w:pPr>
      <w:r>
        <w:rPr>
          <w:i/>
          <w:lang w:val="en-US"/>
        </w:rPr>
        <w:t xml:space="preserve">epdet_width_filtering: </w:t>
      </w:r>
      <w:r w:rsidRPr="00FD33ED">
        <w:rPr>
          <w:lang w:val="en-US"/>
        </w:rPr>
        <w:t>Same as described for default settings except that</w:t>
      </w:r>
      <w:r>
        <w:rPr>
          <w:i/>
          <w:lang w:val="en-US"/>
        </w:rPr>
        <w:t xml:space="preserve"> </w:t>
      </w:r>
      <w:r>
        <w:rPr>
          <w:lang w:val="en-US"/>
        </w:rPr>
        <w:t>in addition to 'auto' mode (called on in default) a fixes mode is also possible.</w:t>
      </w:r>
    </w:p>
    <w:p w:rsidR="00B1353B" w:rsidRDefault="00B1353B" w:rsidP="00FD33ED">
      <w:pPr>
        <w:pStyle w:val="ListParagraph"/>
        <w:ind w:left="1440"/>
        <w:rPr>
          <w:lang w:val="en-US"/>
        </w:rPr>
      </w:pPr>
    </w:p>
    <w:p w:rsidR="00FD33ED" w:rsidRDefault="00B1353B" w:rsidP="00B1353B">
      <w:pPr>
        <w:pStyle w:val="ListParagraph"/>
        <w:ind w:left="1440"/>
        <w:rPr>
          <w:lang w:val="en-US"/>
        </w:rPr>
      </w:pPr>
      <w:r>
        <w:rPr>
          <w:i/>
          <w:lang w:val="en-US"/>
        </w:rPr>
        <w:t>e</w:t>
      </w:r>
      <w:r w:rsidR="00FD33ED" w:rsidRPr="00B1353B">
        <w:rPr>
          <w:i/>
          <w:lang w:val="en-US"/>
        </w:rPr>
        <w:t>pdet_min_fwhm:</w:t>
      </w:r>
      <w:r w:rsidR="00FD33ED" w:rsidRPr="00B1353B">
        <w:rPr>
          <w:lang w:val="en-US"/>
        </w:rPr>
        <w:t xml:space="preserve"> </w:t>
      </w:r>
      <w:r w:rsidRPr="00B1353B">
        <w:rPr>
          <w:lang w:val="en-US"/>
        </w:rPr>
        <w:t>Minimum full-width-at-half-maximum of chromatographic peak (in seconds)</w:t>
      </w:r>
      <w:r>
        <w:rPr>
          <w:lang w:val="en-US"/>
        </w:rPr>
        <w:t xml:space="preserve">. </w:t>
      </w:r>
      <w:r w:rsidRPr="00B1353B">
        <w:rPr>
          <w:lang w:val="en-US"/>
        </w:rPr>
        <w:t xml:space="preserve">Ignored if parameter </w:t>
      </w:r>
      <w:r w:rsidRPr="00B1353B">
        <w:rPr>
          <w:i/>
          <w:lang w:val="en-US"/>
        </w:rPr>
        <w:t>epd_width_filtering</w:t>
      </w:r>
      <w:r w:rsidRPr="00B1353B">
        <w:rPr>
          <w:lang w:val="en-US"/>
        </w:rPr>
        <w:t xml:space="preserve"> is off or auto.</w:t>
      </w:r>
    </w:p>
    <w:p w:rsidR="00B1353B" w:rsidRDefault="00B1353B" w:rsidP="00B1353B">
      <w:pPr>
        <w:pStyle w:val="ListParagraph"/>
        <w:ind w:left="1440"/>
        <w:rPr>
          <w:lang w:val="en-US"/>
        </w:rPr>
      </w:pPr>
    </w:p>
    <w:p w:rsidR="00B1353B" w:rsidRDefault="00B1353B" w:rsidP="00B1353B">
      <w:pPr>
        <w:pStyle w:val="ListParagraph"/>
        <w:ind w:left="1440"/>
        <w:rPr>
          <w:lang w:val="en-US"/>
        </w:rPr>
      </w:pPr>
      <w:r>
        <w:rPr>
          <w:i/>
          <w:lang w:val="en-US"/>
        </w:rPr>
        <w:t>e</w:t>
      </w:r>
      <w:r w:rsidRPr="00B1353B">
        <w:rPr>
          <w:i/>
          <w:lang w:val="en-US"/>
        </w:rPr>
        <w:t>pdet_min_fwhm:</w:t>
      </w:r>
      <w:r w:rsidRPr="00B1353B">
        <w:rPr>
          <w:lang w:val="en-US"/>
        </w:rPr>
        <w:t xml:space="preserve"> M</w:t>
      </w:r>
      <w:r>
        <w:rPr>
          <w:lang w:val="en-US"/>
        </w:rPr>
        <w:t>ax</w:t>
      </w:r>
      <w:r w:rsidRPr="00B1353B">
        <w:rPr>
          <w:lang w:val="en-US"/>
        </w:rPr>
        <w:t>imum full-width-at-half-maximum of chromatographic peak (in seconds)</w:t>
      </w:r>
      <w:r>
        <w:rPr>
          <w:lang w:val="en-US"/>
        </w:rPr>
        <w:t xml:space="preserve">. </w:t>
      </w:r>
      <w:r w:rsidRPr="00B1353B">
        <w:rPr>
          <w:lang w:val="en-US"/>
        </w:rPr>
        <w:t xml:space="preserve">Ignored if parameter </w:t>
      </w:r>
      <w:r w:rsidRPr="00B1353B">
        <w:rPr>
          <w:i/>
          <w:lang w:val="en-US"/>
        </w:rPr>
        <w:t>epd_width_filtering</w:t>
      </w:r>
      <w:r w:rsidRPr="00B1353B">
        <w:rPr>
          <w:lang w:val="en-US"/>
        </w:rPr>
        <w:t xml:space="preserve"> is off or auto.</w:t>
      </w:r>
    </w:p>
    <w:p w:rsidR="00B1353B" w:rsidRDefault="00B1353B" w:rsidP="00B1353B">
      <w:pPr>
        <w:pStyle w:val="ListParagraph"/>
        <w:ind w:left="1440"/>
        <w:rPr>
          <w:lang w:val="en-US"/>
        </w:rPr>
      </w:pPr>
    </w:p>
    <w:p w:rsidR="00B1353B" w:rsidRDefault="00B1353B" w:rsidP="00B1353B">
      <w:pPr>
        <w:pStyle w:val="ListParagraph"/>
        <w:ind w:left="1440"/>
        <w:rPr>
          <w:lang w:val="en-US"/>
        </w:rPr>
      </w:pPr>
      <w:r>
        <w:rPr>
          <w:i/>
          <w:lang w:val="en-US"/>
        </w:rPr>
        <w:t>epdet_masstrace_snr_filtering:</w:t>
      </w:r>
      <w:r>
        <w:rPr>
          <w:lang w:val="en-US"/>
        </w:rPr>
        <w:t xml:space="preserve"> </w:t>
      </w:r>
      <w:r w:rsidRPr="00B1353B">
        <w:rPr>
          <w:lang w:val="en-US"/>
        </w:rPr>
        <w:t>apply post-filtering by signal</w:t>
      </w:r>
      <w:r>
        <w:rPr>
          <w:lang w:val="en-US"/>
        </w:rPr>
        <w:t>-to-noise ratio after smoothing.</w:t>
      </w:r>
    </w:p>
    <w:p w:rsidR="00B1353B" w:rsidRPr="00B1353B" w:rsidRDefault="00B1353B" w:rsidP="00B1353B">
      <w:pPr>
        <w:pStyle w:val="ListParagraph"/>
        <w:ind w:left="1440"/>
        <w:rPr>
          <w:lang w:val="en-US"/>
        </w:rPr>
      </w:pPr>
    </w:p>
    <w:p w:rsidR="00FD33ED" w:rsidRPr="00FD33ED" w:rsidRDefault="00FD33ED" w:rsidP="00FD33ED">
      <w:pPr>
        <w:pStyle w:val="ListParagraph"/>
        <w:ind w:left="1440"/>
        <w:rPr>
          <w:lang w:val="en-US"/>
        </w:rPr>
      </w:pPr>
    </w:p>
    <w:p w:rsidR="004058B4" w:rsidRDefault="004058B4" w:rsidP="004F377A">
      <w:pPr>
        <w:pStyle w:val="ListParagraph"/>
        <w:ind w:left="1440"/>
        <w:rPr>
          <w:lang w:val="en-US"/>
        </w:rPr>
      </w:pPr>
    </w:p>
    <w:p w:rsidR="00302A6B" w:rsidRDefault="00302A6B" w:rsidP="00C96641">
      <w:pPr>
        <w:pStyle w:val="ListParagraph"/>
        <w:numPr>
          <w:ilvl w:val="0"/>
          <w:numId w:val="4"/>
        </w:numPr>
        <w:rPr>
          <w:lang w:val="en-US"/>
        </w:rPr>
      </w:pPr>
      <w:r w:rsidRPr="00C96641">
        <w:rPr>
          <w:b/>
          <w:lang w:val="en-US"/>
        </w:rPr>
        <w:t>Feature_grouping:</w:t>
      </w:r>
      <w:r w:rsidR="009047EF" w:rsidRPr="009047EF">
        <w:rPr>
          <w:lang w:val="en-US"/>
        </w:rPr>
        <w:t xml:space="preserve"> a graph</w:t>
      </w:r>
      <w:r w:rsidR="00225F38">
        <w:rPr>
          <w:lang w:val="en-US"/>
        </w:rPr>
        <w:t xml:space="preserve"> based feature grouper for high-</w:t>
      </w:r>
      <w:r w:rsidR="009047EF" w:rsidRPr="009047EF">
        <w:rPr>
          <w:lang w:val="en-US"/>
        </w:rPr>
        <w:t xml:space="preserve">resolution </w:t>
      </w:r>
      <w:r w:rsidR="004F377A">
        <w:rPr>
          <w:lang w:val="en-US"/>
        </w:rPr>
        <w:t>MS</w:t>
      </w:r>
      <w:r w:rsidR="009047EF" w:rsidRPr="009047EF">
        <w:rPr>
          <w:lang w:val="en-US"/>
        </w:rPr>
        <w:t xml:space="preserve"> data. </w:t>
      </w:r>
      <w:r w:rsidR="009047EF">
        <w:rPr>
          <w:lang w:val="en-US"/>
        </w:rPr>
        <w:t xml:space="preserve">Feauture_grouping is a core development of the pipeline since it is a key step to detect features with significant labeling incorporation.  </w:t>
      </w:r>
    </w:p>
    <w:p w:rsidR="008B3D12" w:rsidRDefault="008B3D12" w:rsidP="008B3D12">
      <w:pPr>
        <w:pStyle w:val="ListParagraph"/>
        <w:rPr>
          <w:lang w:val="en-US"/>
        </w:rPr>
      </w:pPr>
    </w:p>
    <w:p w:rsidR="0076470D" w:rsidRPr="0076470D" w:rsidRDefault="00CA4F37" w:rsidP="004F377A">
      <w:pPr>
        <w:pStyle w:val="ListParagraph"/>
        <w:ind w:left="1440"/>
        <w:rPr>
          <w:lang w:val="en-US"/>
        </w:rPr>
      </w:pPr>
      <w:r>
        <w:rPr>
          <w:noProof/>
          <w:lang w:val="en-US"/>
        </w:rPr>
        <w:drawing>
          <wp:inline distT="0" distB="0" distL="0" distR="0" wp14:anchorId="7D9293FD" wp14:editId="02580034">
            <wp:extent cx="2867025" cy="2028825"/>
            <wp:effectExtent l="0" t="0" r="9525" b="9525"/>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2867025" cy="2028825"/>
                    </a:xfrm>
                    <a:prstGeom prst="rect">
                      <a:avLst/>
                    </a:prstGeom>
                  </pic:spPr>
                </pic:pic>
              </a:graphicData>
            </a:graphic>
          </wp:inline>
        </w:drawing>
      </w:r>
    </w:p>
    <w:p w:rsidR="009047EF" w:rsidRDefault="00B1353B" w:rsidP="00B1353B">
      <w:pPr>
        <w:ind w:left="705"/>
        <w:rPr>
          <w:lang w:val="en-US"/>
        </w:rPr>
      </w:pPr>
      <w:r w:rsidRPr="00B1353B">
        <w:rPr>
          <w:i/>
          <w:lang w:val="en-US"/>
        </w:rPr>
        <w:t>isolation width</w:t>
      </w:r>
      <w:r>
        <w:rPr>
          <w:lang w:val="en-US"/>
        </w:rPr>
        <w:t xml:space="preserve">: </w:t>
      </w:r>
      <w:r w:rsidRPr="00B1353B">
        <w:rPr>
          <w:lang w:val="en-US"/>
        </w:rPr>
        <w:t>Maximal m</w:t>
      </w:r>
      <w:r w:rsidR="00485190">
        <w:rPr>
          <w:lang w:val="en-US"/>
        </w:rPr>
        <w:t>/</w:t>
      </w:r>
      <w:r w:rsidRPr="00B1353B">
        <w:rPr>
          <w:lang w:val="en-US"/>
        </w:rPr>
        <w:t>z difference between mass traces  of different samples tolerated as same m</w:t>
      </w:r>
      <w:r w:rsidR="00485190">
        <w:rPr>
          <w:lang w:val="en-US"/>
        </w:rPr>
        <w:t>/</w:t>
      </w:r>
      <w:r w:rsidRPr="00B1353B">
        <w:rPr>
          <w:lang w:val="en-US"/>
        </w:rPr>
        <w:t>z value</w:t>
      </w:r>
      <w:r>
        <w:rPr>
          <w:lang w:val="en-US"/>
        </w:rPr>
        <w:t xml:space="preserve"> </w:t>
      </w:r>
      <w:r w:rsidRPr="00B1353B">
        <w:rPr>
          <w:lang w:val="en-US"/>
        </w:rPr>
        <w:t>(value in U)</w:t>
      </w:r>
      <w:r>
        <w:rPr>
          <w:lang w:val="en-US"/>
        </w:rPr>
        <w:t>.</w:t>
      </w:r>
    </w:p>
    <w:p w:rsidR="00B1353B" w:rsidRDefault="00B1353B" w:rsidP="00B1353B">
      <w:pPr>
        <w:ind w:left="705"/>
        <w:rPr>
          <w:lang w:val="en-US"/>
        </w:rPr>
      </w:pPr>
      <w:r>
        <w:rPr>
          <w:i/>
          <w:lang w:val="en-US"/>
        </w:rPr>
        <w:t>Charge_lower_bond</w:t>
      </w:r>
      <w:r>
        <w:rPr>
          <w:lang w:val="en-US"/>
        </w:rPr>
        <w:t>: Minimal charge state z to consider.</w:t>
      </w:r>
    </w:p>
    <w:p w:rsidR="00B1353B" w:rsidRDefault="00B1353B" w:rsidP="00B1353B">
      <w:pPr>
        <w:ind w:left="705"/>
        <w:rPr>
          <w:lang w:val="en-US"/>
        </w:rPr>
      </w:pPr>
      <w:r>
        <w:rPr>
          <w:i/>
          <w:lang w:val="en-US"/>
        </w:rPr>
        <w:t>Charge_upper_bond</w:t>
      </w:r>
      <w:r>
        <w:rPr>
          <w:lang w:val="en-US"/>
        </w:rPr>
        <w:t>: Maximal charge state z to consider.</w:t>
      </w:r>
    </w:p>
    <w:p w:rsidR="00B1353B" w:rsidRDefault="00B1353B" w:rsidP="00B1353B">
      <w:pPr>
        <w:ind w:left="705"/>
        <w:rPr>
          <w:lang w:val="en-US"/>
        </w:rPr>
      </w:pPr>
      <w:r>
        <w:rPr>
          <w:i/>
          <w:lang w:val="en-US"/>
        </w:rPr>
        <w:t>max_c_gap</w:t>
      </w:r>
      <w:r w:rsidRPr="00B1353B">
        <w:rPr>
          <w:lang w:val="en-US"/>
        </w:rPr>
        <w:t>:</w:t>
      </w:r>
      <w:r>
        <w:rPr>
          <w:lang w:val="en-US"/>
        </w:rPr>
        <w:t xml:space="preserve"> M</w:t>
      </w:r>
      <w:r w:rsidRPr="00B1353B">
        <w:rPr>
          <w:lang w:val="en-US"/>
        </w:rPr>
        <w:t>aximal allowed carbon gap width n</w:t>
      </w:r>
      <w:r w:rsidR="00C8238C">
        <w:rPr>
          <w:lang w:val="en-US"/>
        </w:rPr>
        <w:t>.</w:t>
      </w:r>
      <w:r>
        <w:rPr>
          <w:lang w:val="en-US"/>
        </w:rPr>
        <w:t xml:space="preserve"> </w:t>
      </w:r>
      <w:r w:rsidR="00C8238C">
        <w:rPr>
          <w:lang w:val="en-US"/>
        </w:rPr>
        <w:t xml:space="preserve">Here, n corresponds to a multitude of the mass difference of </w:t>
      </w:r>
      <w:r w:rsidR="00C8238C" w:rsidRPr="00C8238C">
        <w:rPr>
          <w:vertAlign w:val="superscript"/>
          <w:lang w:val="en-US"/>
        </w:rPr>
        <w:t>13</w:t>
      </w:r>
      <w:r w:rsidR="00C8238C">
        <w:rPr>
          <w:lang w:val="en-US"/>
        </w:rPr>
        <w:t xml:space="preserve">C and </w:t>
      </w:r>
      <w:r w:rsidR="00C8238C" w:rsidRPr="00C8238C">
        <w:rPr>
          <w:vertAlign w:val="superscript"/>
          <w:lang w:val="en-US"/>
        </w:rPr>
        <w:t>12</w:t>
      </w:r>
      <w:r w:rsidR="00C8238C">
        <w:rPr>
          <w:lang w:val="en-US"/>
        </w:rPr>
        <w:t xml:space="preserve">C times the charge state of the feature. Depending on chosen labeling strategy the maximal distance correspond to the number of carbon atoms of a metabolite. In case of one-carbon compound as sole carbon source max_c_gap is one for most core metabolites and corresponds to the size of precursors originating from central metabolism; e.g. biosynthesis of ATP requires ribose-5-phosphate which is </w:t>
      </w:r>
      <w:r w:rsidR="005457D4">
        <w:rPr>
          <w:lang w:val="en-US"/>
        </w:rPr>
        <w:t xml:space="preserve">fully </w:t>
      </w:r>
      <w:r w:rsidR="00C8238C">
        <w:rPr>
          <w:lang w:val="en-US"/>
        </w:rPr>
        <w:t xml:space="preserve">labeled </w:t>
      </w:r>
      <w:r w:rsidR="005457D4">
        <w:rPr>
          <w:lang w:val="en-US"/>
        </w:rPr>
        <w:t>before significant label accumulates in ATP leading to a max_c_gap of 5 for ATP. However, the higher max_v_gap the higher the probability of mismatches.</w:t>
      </w:r>
    </w:p>
    <w:p w:rsidR="005457D4" w:rsidRPr="009047EF" w:rsidRDefault="005457D4" w:rsidP="005457D4">
      <w:pPr>
        <w:ind w:left="705"/>
        <w:rPr>
          <w:lang w:val="en-US"/>
        </w:rPr>
      </w:pPr>
      <w:r>
        <w:rPr>
          <w:i/>
          <w:lang w:val="en-US"/>
        </w:rPr>
        <w:t>rel_min_area</w:t>
      </w:r>
      <w:r>
        <w:rPr>
          <w:lang w:val="en-US"/>
        </w:rPr>
        <w:t>: L</w:t>
      </w:r>
      <w:r w:rsidRPr="005457D4">
        <w:rPr>
          <w:lang w:val="en-US"/>
        </w:rPr>
        <w:t>owest peak area relative to the base peak area accepted</w:t>
      </w:r>
      <w:r>
        <w:rPr>
          <w:lang w:val="en-US"/>
        </w:rPr>
        <w:t xml:space="preserve">. </w:t>
      </w:r>
    </w:p>
    <w:p w:rsidR="005457D4" w:rsidRDefault="005457D4" w:rsidP="005457D4">
      <w:pPr>
        <w:rPr>
          <w:b/>
          <w:i/>
          <w:noProof/>
          <w:sz w:val="24"/>
          <w:lang w:val="en-US" w:eastAsia="de-CH"/>
        </w:rPr>
      </w:pPr>
    </w:p>
    <w:p w:rsidR="005457D4" w:rsidRPr="00485190" w:rsidRDefault="008B3D12" w:rsidP="005457D4">
      <w:pPr>
        <w:rPr>
          <w:b/>
          <w:i/>
          <w:noProof/>
          <w:sz w:val="24"/>
          <w:lang w:val="fr-CH" w:eastAsia="de-CH"/>
        </w:rPr>
      </w:pPr>
      <w:r w:rsidRPr="00485190">
        <w:rPr>
          <w:b/>
          <w:i/>
          <w:noProof/>
          <w:sz w:val="24"/>
          <w:lang w:val="fr-CH" w:eastAsia="de-CH"/>
        </w:rPr>
        <w:t>5.</w:t>
      </w:r>
      <w:r w:rsidR="005457D4" w:rsidRPr="00485190">
        <w:rPr>
          <w:b/>
          <w:i/>
          <w:noProof/>
          <w:sz w:val="24"/>
          <w:lang w:val="fr-CH" w:eastAsia="de-CH"/>
        </w:rPr>
        <w:t>Identification</w:t>
      </w:r>
    </w:p>
    <w:p w:rsidR="005457D4" w:rsidRPr="00485190" w:rsidRDefault="005457D4" w:rsidP="005457D4">
      <w:pPr>
        <w:rPr>
          <w:i/>
          <w:lang w:val="fr-CH"/>
        </w:rPr>
      </w:pPr>
      <w:r w:rsidRPr="00485190">
        <w:rPr>
          <w:i/>
          <w:lang w:val="fr-CH"/>
        </w:rPr>
        <w:t>Change_pipeline_config -&gt; identification</w:t>
      </w:r>
    </w:p>
    <w:p w:rsidR="005457D4" w:rsidRPr="005457D4" w:rsidRDefault="005457D4" w:rsidP="005457D4">
      <w:pPr>
        <w:rPr>
          <w:lang w:val="en-US"/>
        </w:rPr>
      </w:pPr>
      <w:r>
        <w:rPr>
          <w:noProof/>
          <w:lang w:val="en-US"/>
        </w:rPr>
        <w:drawing>
          <wp:inline distT="0" distB="0" distL="0" distR="0" wp14:anchorId="01E37FAE" wp14:editId="6898B8EA">
            <wp:extent cx="2057400" cy="1895475"/>
            <wp:effectExtent l="0" t="0" r="0" b="952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2057400" cy="1895475"/>
                    </a:xfrm>
                    <a:prstGeom prst="rect">
                      <a:avLst/>
                    </a:prstGeom>
                  </pic:spPr>
                </pic:pic>
              </a:graphicData>
            </a:graphic>
          </wp:inline>
        </w:drawing>
      </w:r>
    </w:p>
    <w:p w:rsidR="005457D4" w:rsidRDefault="009C3946" w:rsidP="005457D4">
      <w:pPr>
        <w:rPr>
          <w:lang w:val="en-US"/>
        </w:rPr>
      </w:pPr>
      <w:r>
        <w:rPr>
          <w:noProof/>
          <w:lang w:val="en-US"/>
        </w:rPr>
        <w:drawing>
          <wp:inline distT="0" distB="0" distL="0" distR="0" wp14:anchorId="01C2278D" wp14:editId="4A5C67C6">
            <wp:extent cx="2743200" cy="2000250"/>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2743200" cy="2000250"/>
                    </a:xfrm>
                    <a:prstGeom prst="rect">
                      <a:avLst/>
                    </a:prstGeom>
                  </pic:spPr>
                </pic:pic>
              </a:graphicData>
            </a:graphic>
          </wp:inline>
        </w:drawing>
      </w:r>
    </w:p>
    <w:p w:rsidR="005457D4" w:rsidRPr="005457D4" w:rsidRDefault="005457D4" w:rsidP="005457D4">
      <w:pPr>
        <w:rPr>
          <w:b/>
          <w:i/>
          <w:sz w:val="24"/>
          <w:lang w:val="en-US"/>
        </w:rPr>
      </w:pPr>
      <w:r w:rsidRPr="005457D4">
        <w:rPr>
          <w:b/>
          <w:i/>
          <w:sz w:val="24"/>
          <w:lang w:val="en-US"/>
        </w:rPr>
        <w:t>Parameters</w:t>
      </w:r>
    </w:p>
    <w:p w:rsidR="005457D4" w:rsidRDefault="00640A70" w:rsidP="00640A70">
      <w:pPr>
        <w:rPr>
          <w:lang w:val="en-US"/>
        </w:rPr>
      </w:pPr>
      <w:r w:rsidRPr="00640A70">
        <w:rPr>
          <w:i/>
          <w:lang w:val="en-US"/>
        </w:rPr>
        <w:t>i</w:t>
      </w:r>
      <w:r w:rsidR="005457D4" w:rsidRPr="00640A70">
        <w:rPr>
          <w:i/>
          <w:lang w:val="en-US"/>
        </w:rPr>
        <w:t>nstr_linear_error</w:t>
      </w:r>
      <w:r w:rsidR="005457D4">
        <w:rPr>
          <w:lang w:val="en-US"/>
        </w:rPr>
        <w:t xml:space="preserve">: </w:t>
      </w:r>
      <w:r>
        <w:rPr>
          <w:lang w:val="en-US"/>
        </w:rPr>
        <w:t>A</w:t>
      </w:r>
      <w:r w:rsidRPr="00640A70">
        <w:rPr>
          <w:lang w:val="en-US"/>
        </w:rPr>
        <w:t xml:space="preserve">bsolute instrumental </w:t>
      </w:r>
      <w:r>
        <w:rPr>
          <w:lang w:val="en-US"/>
        </w:rPr>
        <w:t xml:space="preserve">linear </w:t>
      </w:r>
      <w:r w:rsidRPr="00640A70">
        <w:rPr>
          <w:lang w:val="en-US"/>
        </w:rPr>
        <w:t xml:space="preserve">error on area measurement    'e.g. </w:t>
      </w:r>
      <w:r w:rsidR="00B2022D">
        <w:rPr>
          <w:lang w:val="en-US"/>
        </w:rPr>
        <w:t>LTQ-O</w:t>
      </w:r>
      <w:r w:rsidRPr="00640A70">
        <w:rPr>
          <w:lang w:val="en-US"/>
        </w:rPr>
        <w:t xml:space="preserve">rbitrap classic </w:t>
      </w:r>
      <w:r w:rsidR="00B2022D">
        <w:rPr>
          <w:lang w:val="en-US"/>
        </w:rPr>
        <w:t xml:space="preserve">instrument </w:t>
      </w:r>
      <w:r w:rsidRPr="00640A70">
        <w:rPr>
          <w:lang w:val="en-US"/>
        </w:rPr>
        <w:t>0.03 (3 %)</w:t>
      </w:r>
      <w:r>
        <w:rPr>
          <w:lang w:val="en-US"/>
        </w:rPr>
        <w:t>.</w:t>
      </w:r>
    </w:p>
    <w:p w:rsidR="005457D4" w:rsidRPr="00351B07" w:rsidRDefault="005457D4" w:rsidP="00640A70">
      <w:pPr>
        <w:rPr>
          <w:i/>
          <w:lang w:val="en-US"/>
        </w:rPr>
      </w:pPr>
      <w:r w:rsidRPr="00640A70">
        <w:rPr>
          <w:i/>
          <w:lang w:val="en-US"/>
        </w:rPr>
        <w:t>idms_sample</w:t>
      </w:r>
      <w:r>
        <w:rPr>
          <w:lang w:val="en-US"/>
        </w:rPr>
        <w:t>:</w:t>
      </w:r>
      <w:r w:rsidR="00640A70">
        <w:rPr>
          <w:lang w:val="en-US"/>
        </w:rPr>
        <w:t xml:space="preserve"> </w:t>
      </w:r>
      <w:r w:rsidR="001E727B">
        <w:rPr>
          <w:lang w:val="en-US"/>
        </w:rPr>
        <w:t>Select whether d</w:t>
      </w:r>
      <w:r w:rsidR="00640A70">
        <w:rPr>
          <w:lang w:val="en-US"/>
        </w:rPr>
        <w:t xml:space="preserve">ata set contains an </w:t>
      </w:r>
      <w:r w:rsidR="00640A70" w:rsidRPr="00640A70">
        <w:rPr>
          <w:lang w:val="en-US"/>
        </w:rPr>
        <w:t xml:space="preserve">isotope dilution sample, </w:t>
      </w:r>
      <w:r w:rsidR="00640A70">
        <w:rPr>
          <w:lang w:val="en-US"/>
        </w:rPr>
        <w:t xml:space="preserve">which is </w:t>
      </w:r>
      <w:r w:rsidR="00640A70" w:rsidRPr="00640A70">
        <w:rPr>
          <w:lang w:val="en-US"/>
        </w:rPr>
        <w:t>a sample composed</w:t>
      </w:r>
      <w:r w:rsidR="00640A70">
        <w:rPr>
          <w:lang w:val="en-US"/>
        </w:rPr>
        <w:t xml:space="preserve"> </w:t>
      </w:r>
      <w:r w:rsidR="00640A70" w:rsidRPr="00640A70">
        <w:rPr>
          <w:lang w:val="en-US"/>
        </w:rPr>
        <w:t>of 1 : 1 mixture of a natural labeled cell extract</w:t>
      </w:r>
      <w:r w:rsidR="00640A70">
        <w:rPr>
          <w:lang w:val="en-US"/>
        </w:rPr>
        <w:t>,</w:t>
      </w:r>
      <w:r w:rsidR="00640A70" w:rsidRPr="00640A70">
        <w:rPr>
          <w:lang w:val="en-US"/>
        </w:rPr>
        <w:t xml:space="preserve"> </w:t>
      </w:r>
      <w:r w:rsidR="00640A70">
        <w:rPr>
          <w:lang w:val="en-US"/>
        </w:rPr>
        <w:t xml:space="preserve">and a cell extract from cells </w:t>
      </w:r>
      <w:r w:rsidR="00640A70" w:rsidRPr="00640A70">
        <w:rPr>
          <w:lang w:val="en-US"/>
        </w:rPr>
        <w:t xml:space="preserve">cultivated on </w:t>
      </w:r>
      <w:r w:rsidR="00640A70">
        <w:rPr>
          <w:lang w:val="en-US"/>
        </w:rPr>
        <w:t>[</w:t>
      </w:r>
      <w:r w:rsidR="00640A70" w:rsidRPr="00640A70">
        <w:rPr>
          <w:lang w:val="en-US"/>
        </w:rPr>
        <w:t xml:space="preserve">U-13C] labeled carbon source </w:t>
      </w:r>
      <w:r w:rsidR="00640A70">
        <w:rPr>
          <w:lang w:val="en-US"/>
        </w:rPr>
        <w:t>for at least 5 generations.</w:t>
      </w:r>
      <w:r w:rsidR="00640A70" w:rsidRPr="00640A70">
        <w:rPr>
          <w:lang w:val="en-US"/>
        </w:rPr>
        <w:t xml:space="preserve"> </w:t>
      </w:r>
      <w:r w:rsidR="00640A70">
        <w:rPr>
          <w:lang w:val="en-US"/>
        </w:rPr>
        <w:t>Ideally, carbon source is 99% [U-13C] and thus all metabolites</w:t>
      </w:r>
      <w:r w:rsidR="00640A70" w:rsidRPr="00640A70">
        <w:rPr>
          <w:lang w:val="en-US"/>
        </w:rPr>
        <w:t xml:space="preserve"> </w:t>
      </w:r>
      <w:r w:rsidR="00640A70">
        <w:rPr>
          <w:lang w:val="en-US"/>
        </w:rPr>
        <w:t>are labeled as carbon source. In addition</w:t>
      </w:r>
      <w:r w:rsidR="00485190">
        <w:rPr>
          <w:lang w:val="en-US"/>
        </w:rPr>
        <w:t>,</w:t>
      </w:r>
      <w:r w:rsidR="00640A70" w:rsidRPr="00640A70">
        <w:rPr>
          <w:lang w:val="en-US"/>
        </w:rPr>
        <w:t xml:space="preserve"> </w:t>
      </w:r>
      <w:r w:rsidR="00640A70">
        <w:rPr>
          <w:lang w:val="en-US"/>
        </w:rPr>
        <w:t xml:space="preserve">both cell extracts originate </w:t>
      </w:r>
      <w:r w:rsidR="00640A70" w:rsidRPr="00640A70">
        <w:rPr>
          <w:lang w:val="en-US"/>
        </w:rPr>
        <w:t>fr</w:t>
      </w:r>
      <w:r w:rsidR="00640A70">
        <w:rPr>
          <w:lang w:val="en-US"/>
        </w:rPr>
        <w:t>om the same strain or cell line cultivated</w:t>
      </w:r>
      <w:r w:rsidR="00351B07">
        <w:rPr>
          <w:lang w:val="en-US"/>
        </w:rPr>
        <w:t xml:space="preserve"> applying same growth condition.</w:t>
      </w:r>
      <w:r w:rsidR="00351B07" w:rsidRPr="00351B07">
        <w:rPr>
          <w:i/>
          <w:lang w:val="en-US"/>
        </w:rPr>
        <w:t xml:space="preserve"> </w:t>
      </w:r>
    </w:p>
    <w:p w:rsidR="005457D4" w:rsidRDefault="005457D4" w:rsidP="00351B07">
      <w:pPr>
        <w:rPr>
          <w:lang w:val="en-US"/>
        </w:rPr>
      </w:pPr>
      <w:r w:rsidRPr="00351B07">
        <w:rPr>
          <w:i/>
          <w:lang w:val="en-US"/>
        </w:rPr>
        <w:t>c_source_labeling</w:t>
      </w:r>
      <w:r>
        <w:rPr>
          <w:lang w:val="en-US"/>
        </w:rPr>
        <w:t>:</w:t>
      </w:r>
      <w:r w:rsidR="00351B07">
        <w:rPr>
          <w:lang w:val="en-US"/>
        </w:rPr>
        <w:t xml:space="preserve"> E</w:t>
      </w:r>
      <w:r w:rsidR="00351B07" w:rsidRPr="00351B07">
        <w:rPr>
          <w:lang w:val="en-US"/>
        </w:rPr>
        <w:t>nter value for labeled fraction of applied</w:t>
      </w:r>
      <w:r w:rsidR="00351B07">
        <w:rPr>
          <w:lang w:val="en-US"/>
        </w:rPr>
        <w:t xml:space="preserve"> </w:t>
      </w:r>
      <w:r w:rsidR="00351B07" w:rsidRPr="00351B07">
        <w:rPr>
          <w:lang w:val="en-US"/>
        </w:rPr>
        <w:t>substr</w:t>
      </w:r>
      <w:r w:rsidR="00351B07">
        <w:rPr>
          <w:lang w:val="en-US"/>
        </w:rPr>
        <w:t>a</w:t>
      </w:r>
      <w:r w:rsidR="00351B07" w:rsidRPr="00351B07">
        <w:rPr>
          <w:lang w:val="en-US"/>
        </w:rPr>
        <w:t>t</w:t>
      </w:r>
      <w:r w:rsidR="00351B07">
        <w:rPr>
          <w:lang w:val="en-US"/>
        </w:rPr>
        <w:t>e</w:t>
      </w:r>
      <w:r w:rsidR="00351B07" w:rsidRPr="00351B07">
        <w:rPr>
          <w:lang w:val="en-US"/>
        </w:rPr>
        <w:t xml:space="preserve"> </w:t>
      </w:r>
      <w:r w:rsidR="00351B07">
        <w:rPr>
          <w:lang w:val="en-US"/>
        </w:rPr>
        <w:t xml:space="preserve">for dynamic labeling experiment, </w:t>
      </w:r>
      <w:r w:rsidR="00351B07" w:rsidRPr="00351B07">
        <w:rPr>
          <w:lang w:val="en-US"/>
        </w:rPr>
        <w:t>e.g. 0.99</w:t>
      </w:r>
      <w:r w:rsidR="00351B07">
        <w:rPr>
          <w:lang w:val="en-US"/>
        </w:rPr>
        <w:t xml:space="preserve">. The correct value is important for the estimation of the number of carbon atoms. </w:t>
      </w:r>
    </w:p>
    <w:p w:rsidR="005457D4" w:rsidRDefault="005457D4" w:rsidP="009C3946">
      <w:pPr>
        <w:rPr>
          <w:lang w:val="en-US"/>
        </w:rPr>
      </w:pPr>
      <w:r w:rsidRPr="001E727B">
        <w:rPr>
          <w:i/>
          <w:lang w:val="en-US"/>
        </w:rPr>
        <w:t xml:space="preserve">data base: </w:t>
      </w:r>
      <w:r w:rsidR="009C3946" w:rsidRPr="009C3946">
        <w:rPr>
          <w:lang w:val="en-US"/>
        </w:rPr>
        <w:t xml:space="preserve">Choose </w:t>
      </w:r>
      <w:r w:rsidR="00686030">
        <w:rPr>
          <w:lang w:val="en-US"/>
        </w:rPr>
        <w:t xml:space="preserve">an </w:t>
      </w:r>
      <w:r w:rsidR="009C3946" w:rsidRPr="009C3946">
        <w:rPr>
          <w:lang w:val="en-US"/>
        </w:rPr>
        <w:t>emzed integrated data base</w:t>
      </w:r>
      <w:r w:rsidR="00686030">
        <w:rPr>
          <w:lang w:val="en-US"/>
        </w:rPr>
        <w:t xml:space="preserve">, </w:t>
      </w:r>
      <w:r w:rsidR="009C3946" w:rsidRPr="009C3946">
        <w:rPr>
          <w:lang w:val="en-US"/>
        </w:rPr>
        <w:t>or use</w:t>
      </w:r>
      <w:r w:rsidR="009C3946">
        <w:rPr>
          <w:lang w:val="en-US"/>
        </w:rPr>
        <w:t xml:space="preserve"> </w:t>
      </w:r>
      <w:r w:rsidR="009C3946" w:rsidRPr="009C3946">
        <w:rPr>
          <w:lang w:val="en-US"/>
        </w:rPr>
        <w:t>your own data base. Assure that your d</w:t>
      </w:r>
      <w:r w:rsidR="009C3946">
        <w:rPr>
          <w:lang w:val="en-US"/>
        </w:rPr>
        <w:t xml:space="preserve">ata </w:t>
      </w:r>
      <w:r w:rsidR="009C3946" w:rsidRPr="009C3946">
        <w:rPr>
          <w:lang w:val="en-US"/>
        </w:rPr>
        <w:t>b</w:t>
      </w:r>
      <w:r w:rsidR="009C3946">
        <w:rPr>
          <w:lang w:val="en-US"/>
        </w:rPr>
        <w:t>ase</w:t>
      </w:r>
      <w:r w:rsidR="009C3946" w:rsidRPr="009C3946">
        <w:rPr>
          <w:lang w:val="en-US"/>
        </w:rPr>
        <w:t xml:space="preserve"> is compatible with pipeline.</w:t>
      </w:r>
      <w:r w:rsidR="009C3946">
        <w:rPr>
          <w:lang w:val="en-US"/>
        </w:rPr>
        <w:t xml:space="preserve"> Dynemet provides emzed integrates data bases KEGG, Pubchem, and human metabolome data base. </w:t>
      </w:r>
      <w:r w:rsidR="002F7C42">
        <w:rPr>
          <w:lang w:val="en-US"/>
        </w:rPr>
        <w:t>In case you are choosing 'other' a Dialog opens which allows for loading your own data base:</w:t>
      </w:r>
    </w:p>
    <w:p w:rsidR="002F7C42" w:rsidRDefault="002F7C42" w:rsidP="009C3946">
      <w:pPr>
        <w:rPr>
          <w:lang w:val="en-US"/>
        </w:rPr>
      </w:pPr>
      <w:r>
        <w:rPr>
          <w:noProof/>
          <w:lang w:val="en-US"/>
        </w:rPr>
        <w:drawing>
          <wp:inline distT="0" distB="0" distL="0" distR="0" wp14:anchorId="1025D7A3" wp14:editId="4AF990E7">
            <wp:extent cx="2447925" cy="1076325"/>
            <wp:effectExtent l="0" t="0" r="9525" b="952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2447925" cy="1076325"/>
                    </a:xfrm>
                    <a:prstGeom prst="rect">
                      <a:avLst/>
                    </a:prstGeom>
                  </pic:spPr>
                </pic:pic>
              </a:graphicData>
            </a:graphic>
          </wp:inline>
        </w:drawing>
      </w:r>
    </w:p>
    <w:p w:rsidR="00381556" w:rsidRDefault="00381556" w:rsidP="009C3946">
      <w:pPr>
        <w:rPr>
          <w:lang w:val="en-US"/>
        </w:rPr>
      </w:pPr>
      <w:r>
        <w:rPr>
          <w:noProof/>
          <w:lang w:val="en-US"/>
        </w:rPr>
        <w:drawing>
          <wp:inline distT="0" distB="0" distL="0" distR="0" wp14:anchorId="676EE12F" wp14:editId="3E66DF3D">
            <wp:extent cx="5285232" cy="330327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288881" cy="3305551"/>
                    </a:xfrm>
                    <a:prstGeom prst="rect">
                      <a:avLst/>
                    </a:prstGeom>
                  </pic:spPr>
                </pic:pic>
              </a:graphicData>
            </a:graphic>
          </wp:inline>
        </w:drawing>
      </w:r>
    </w:p>
    <w:p w:rsidR="002F7C42" w:rsidRDefault="002F7C42" w:rsidP="009C3946">
      <w:pPr>
        <w:rPr>
          <w:lang w:val="en-US"/>
        </w:rPr>
      </w:pPr>
      <w:r>
        <w:rPr>
          <w:lang w:val="en-US"/>
        </w:rPr>
        <w:t xml:space="preserve">Database formats table and csv are accepted. The column names 'mf' containg compounds  molecular formula and 'm0' containing corresponding monoisotopic mass are mandatory. </w:t>
      </w:r>
      <w:r w:rsidR="00381556">
        <w:rPr>
          <w:lang w:val="en-US"/>
        </w:rPr>
        <w:t>If you load one</w:t>
      </w:r>
      <w:r>
        <w:rPr>
          <w:lang w:val="en-US"/>
        </w:rPr>
        <w:t xml:space="preserve"> data base in csv format the file requires column name is in the first row of your data base. Column names have to be unique </w:t>
      </w:r>
      <w:r w:rsidR="00381556">
        <w:rPr>
          <w:lang w:val="en-US"/>
        </w:rPr>
        <w:t>(</w:t>
      </w:r>
      <w:r>
        <w:rPr>
          <w:lang w:val="en-US"/>
        </w:rPr>
        <w:t xml:space="preserve"> </w:t>
      </w:r>
      <w:r w:rsidR="00381556">
        <w:rPr>
          <w:lang w:val="en-US"/>
        </w:rPr>
        <w:t xml:space="preserve">don't forget to switch file type filter to </w:t>
      </w:r>
      <w:r>
        <w:rPr>
          <w:lang w:val="en-US"/>
        </w:rPr>
        <w:t xml:space="preserve"> </w:t>
      </w:r>
      <w:r w:rsidR="00381556">
        <w:rPr>
          <w:lang w:val="en-US"/>
        </w:rPr>
        <w:t xml:space="preserve">*.csv). Currently, identification is only based on exact </w:t>
      </w:r>
      <w:r w:rsidR="008E05C7">
        <w:rPr>
          <w:lang w:val="en-US"/>
        </w:rPr>
        <w:t>m/z values combined with possible adducts to assign a data base entry to a feature</w:t>
      </w:r>
      <w:r w:rsidR="00381556">
        <w:rPr>
          <w:lang w:val="en-US"/>
        </w:rPr>
        <w:t xml:space="preserve">. In case </w:t>
      </w:r>
      <w:r w:rsidR="008E05C7">
        <w:rPr>
          <w:lang w:val="en-US"/>
        </w:rPr>
        <w:t xml:space="preserve">features could be grouped by assigned </w:t>
      </w:r>
      <w:r w:rsidR="00381556">
        <w:rPr>
          <w:lang w:val="en-US"/>
        </w:rPr>
        <w:t>adduct</w:t>
      </w:r>
      <w:r w:rsidR="008E05C7">
        <w:rPr>
          <w:lang w:val="en-US"/>
        </w:rPr>
        <w:t>s</w:t>
      </w:r>
      <w:r w:rsidR="00381556">
        <w:rPr>
          <w:lang w:val="en-US"/>
        </w:rPr>
        <w:t xml:space="preserve"> </w:t>
      </w:r>
      <w:r w:rsidR="008E05C7">
        <w:rPr>
          <w:lang w:val="en-US"/>
        </w:rPr>
        <w:t xml:space="preserve">corresponding mass value is used for db assigning. </w:t>
      </w:r>
    </w:p>
    <w:p w:rsidR="00E91732" w:rsidRDefault="00E91732" w:rsidP="009C3946">
      <w:pPr>
        <w:rPr>
          <w:lang w:val="en-US"/>
        </w:rPr>
      </w:pPr>
    </w:p>
    <w:p w:rsidR="00E91732" w:rsidRDefault="00E91732" w:rsidP="009C3946">
      <w:pPr>
        <w:rPr>
          <w:lang w:val="en-US"/>
        </w:rPr>
      </w:pPr>
    </w:p>
    <w:p w:rsidR="00E91732" w:rsidRPr="009047EF" w:rsidRDefault="00CA4F37" w:rsidP="00E91732">
      <w:pPr>
        <w:rPr>
          <w:b/>
          <w:i/>
          <w:noProof/>
          <w:sz w:val="24"/>
          <w:lang w:val="en-US" w:eastAsia="de-CH"/>
        </w:rPr>
      </w:pPr>
      <w:r>
        <w:rPr>
          <w:b/>
          <w:i/>
          <w:noProof/>
          <w:sz w:val="24"/>
          <w:lang w:val="en-US" w:eastAsia="de-CH"/>
        </w:rPr>
        <w:t>Feature</w:t>
      </w:r>
      <w:r w:rsidR="00E91732">
        <w:rPr>
          <w:b/>
          <w:i/>
          <w:noProof/>
          <w:sz w:val="24"/>
          <w:lang w:val="en-US" w:eastAsia="de-CH"/>
        </w:rPr>
        <w:t>_analyis</w:t>
      </w:r>
    </w:p>
    <w:p w:rsidR="00E91732" w:rsidRDefault="00E91732" w:rsidP="00E91732">
      <w:pPr>
        <w:rPr>
          <w:i/>
          <w:lang w:val="en-US"/>
        </w:rPr>
      </w:pPr>
      <w:r>
        <w:rPr>
          <w:i/>
          <w:lang w:val="en-US"/>
        </w:rPr>
        <w:t>Change_pipeline_config -&gt; data_analysis</w:t>
      </w:r>
    </w:p>
    <w:p w:rsidR="00E91732" w:rsidRDefault="00CA4F37" w:rsidP="009C3946">
      <w:pPr>
        <w:rPr>
          <w:lang w:val="en-US"/>
        </w:rPr>
      </w:pPr>
      <w:r>
        <w:rPr>
          <w:noProof/>
          <w:lang w:val="en-US"/>
        </w:rPr>
        <w:drawing>
          <wp:inline distT="0" distB="0" distL="0" distR="0" wp14:anchorId="17B04D75" wp14:editId="3FAC729B">
            <wp:extent cx="2057400" cy="1895475"/>
            <wp:effectExtent l="0" t="0" r="0" b="9525"/>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2057400" cy="1895475"/>
                    </a:xfrm>
                    <a:prstGeom prst="rect">
                      <a:avLst/>
                    </a:prstGeom>
                  </pic:spPr>
                </pic:pic>
              </a:graphicData>
            </a:graphic>
          </wp:inline>
        </w:drawing>
      </w:r>
    </w:p>
    <w:p w:rsidR="000D35A8" w:rsidRDefault="00CA4F37" w:rsidP="009C3946">
      <w:pPr>
        <w:rPr>
          <w:lang w:val="en-US"/>
        </w:rPr>
      </w:pPr>
      <w:r>
        <w:rPr>
          <w:noProof/>
          <w:lang w:val="en-US"/>
        </w:rPr>
        <w:drawing>
          <wp:inline distT="0" distB="0" distL="0" distR="0" wp14:anchorId="4BD6ADB7" wp14:editId="3ABA8ECF">
            <wp:extent cx="2552700" cy="1533525"/>
            <wp:effectExtent l="0" t="0" r="0" b="9525"/>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2552700" cy="1533525"/>
                    </a:xfrm>
                    <a:prstGeom prst="rect">
                      <a:avLst/>
                    </a:prstGeom>
                  </pic:spPr>
                </pic:pic>
              </a:graphicData>
            </a:graphic>
          </wp:inline>
        </w:drawing>
      </w:r>
    </w:p>
    <w:p w:rsidR="008E773D" w:rsidRDefault="008E773D" w:rsidP="00B61046">
      <w:pPr>
        <w:rPr>
          <w:lang w:val="en-US"/>
        </w:rPr>
      </w:pPr>
      <w:r>
        <w:rPr>
          <w:lang w:val="en-US"/>
        </w:rPr>
        <w:t xml:space="preserve">Data analysis parameters define minimal quality criteria for feature selection. </w:t>
      </w:r>
    </w:p>
    <w:p w:rsidR="00B61046" w:rsidRPr="005457D4" w:rsidRDefault="00B61046" w:rsidP="00B61046">
      <w:pPr>
        <w:rPr>
          <w:b/>
          <w:i/>
          <w:sz w:val="24"/>
          <w:lang w:val="en-US"/>
        </w:rPr>
      </w:pPr>
      <w:r w:rsidRPr="005457D4">
        <w:rPr>
          <w:b/>
          <w:i/>
          <w:sz w:val="24"/>
          <w:lang w:val="en-US"/>
        </w:rPr>
        <w:t>Parameters</w:t>
      </w:r>
    </w:p>
    <w:p w:rsidR="00B61046" w:rsidRDefault="00B61046" w:rsidP="00B61046">
      <w:pPr>
        <w:rPr>
          <w:lang w:val="en-US"/>
        </w:rPr>
      </w:pPr>
      <w:r>
        <w:rPr>
          <w:i/>
          <w:lang w:val="en-US"/>
        </w:rPr>
        <w:t>min_labeling</w:t>
      </w:r>
      <w:r>
        <w:rPr>
          <w:lang w:val="en-US"/>
        </w:rPr>
        <w:t>: threshold value for feature selection: Minimal labeled carbon fraction of one feature measured in at least one sample out of complete set of samples.</w:t>
      </w:r>
      <w:r w:rsidR="00E8145F">
        <w:rPr>
          <w:lang w:val="en-US"/>
        </w:rPr>
        <w:t xml:space="preserve"> If not fulfilled feature will be excluded</w:t>
      </w:r>
    </w:p>
    <w:p w:rsidR="00B61046" w:rsidRDefault="00B61046" w:rsidP="00B61046">
      <w:pPr>
        <w:rPr>
          <w:lang w:val="en-US"/>
        </w:rPr>
      </w:pPr>
      <w:r>
        <w:rPr>
          <w:i/>
          <w:lang w:val="en-US"/>
        </w:rPr>
        <w:t>feature_frequency</w:t>
      </w:r>
      <w:r>
        <w:rPr>
          <w:lang w:val="en-US"/>
        </w:rPr>
        <w:t xml:space="preserve">: </w:t>
      </w:r>
      <w:r w:rsidR="008D2120">
        <w:rPr>
          <w:lang w:val="en-US"/>
        </w:rPr>
        <w:t>threshold value for feature selection: frequency of feature occurrence in sample set. Example 0.5 : feature is detected in at least every second sample.</w:t>
      </w:r>
      <w:r w:rsidR="00E8145F">
        <w:rPr>
          <w:lang w:val="en-US"/>
        </w:rPr>
        <w:t xml:space="preserve"> If not fulfilled, feature will be excluded</w:t>
      </w:r>
    </w:p>
    <w:p w:rsidR="008D2120" w:rsidRDefault="008D2120" w:rsidP="00B61046">
      <w:pPr>
        <w:rPr>
          <w:lang w:val="en-US"/>
        </w:rPr>
      </w:pPr>
      <w:r w:rsidRPr="008D2120">
        <w:rPr>
          <w:i/>
          <w:lang w:val="en-US"/>
        </w:rPr>
        <w:t>max_nrmse</w:t>
      </w:r>
      <w:r>
        <w:rPr>
          <w:lang w:val="en-US"/>
        </w:rPr>
        <w:t>: upper limit value for feature selection: Maximal normalized root-mean-square-error accepted for labeling profile fitting.</w:t>
      </w:r>
      <w:r w:rsidR="00E8145F">
        <w:rPr>
          <w:lang w:val="en-US"/>
        </w:rPr>
        <w:t xml:space="preserve"> If not fulfilled, no feature labeling curve analysis</w:t>
      </w:r>
    </w:p>
    <w:p w:rsidR="00FD0D44" w:rsidRDefault="00FD0D44" w:rsidP="00B61046">
      <w:pPr>
        <w:rPr>
          <w:lang w:val="en-US"/>
        </w:rPr>
      </w:pPr>
    </w:p>
    <w:p w:rsidR="00681304" w:rsidRPr="009047EF" w:rsidRDefault="00681304" w:rsidP="00681304">
      <w:pPr>
        <w:rPr>
          <w:b/>
          <w:i/>
          <w:noProof/>
          <w:sz w:val="24"/>
          <w:lang w:val="en-US" w:eastAsia="de-CH"/>
        </w:rPr>
      </w:pPr>
      <w:r>
        <w:rPr>
          <w:b/>
          <w:i/>
          <w:noProof/>
          <w:sz w:val="24"/>
          <w:lang w:val="en-US" w:eastAsia="de-CH"/>
        </w:rPr>
        <w:t>Suitablity_test</w:t>
      </w:r>
    </w:p>
    <w:p w:rsidR="00681304" w:rsidRDefault="00681304" w:rsidP="00681304">
      <w:pPr>
        <w:rPr>
          <w:i/>
          <w:lang w:val="en-US"/>
        </w:rPr>
      </w:pPr>
      <w:r>
        <w:rPr>
          <w:i/>
          <w:lang w:val="en-US"/>
        </w:rPr>
        <w:t>Change_pipeline_config -&gt; suitability_test</w:t>
      </w:r>
    </w:p>
    <w:p w:rsidR="00B61046" w:rsidRDefault="00681304" w:rsidP="00B61046">
      <w:pPr>
        <w:rPr>
          <w:lang w:val="en-US"/>
        </w:rPr>
      </w:pPr>
      <w:r>
        <w:rPr>
          <w:lang w:val="en-US"/>
        </w:rPr>
        <w:t>Configuration and application are desc</w:t>
      </w:r>
    </w:p>
    <w:p w:rsidR="000D35A8" w:rsidRPr="009C3946" w:rsidRDefault="000D35A8" w:rsidP="009C3946">
      <w:pPr>
        <w:rPr>
          <w:lang w:val="en-US"/>
        </w:rPr>
      </w:pPr>
    </w:p>
    <w:p w:rsidR="00F265BD" w:rsidRDefault="00F265BD" w:rsidP="00E94C9B">
      <w:pPr>
        <w:pStyle w:val="Heading2"/>
        <w:numPr>
          <w:ilvl w:val="0"/>
          <w:numId w:val="6"/>
        </w:numPr>
        <w:rPr>
          <w:sz w:val="36"/>
          <w:lang w:val="en-US"/>
        </w:rPr>
      </w:pPr>
      <w:r w:rsidRPr="009047EF">
        <w:rPr>
          <w:sz w:val="36"/>
          <w:lang w:val="en-US"/>
        </w:rPr>
        <w:t xml:space="preserve">Suitablility </w:t>
      </w:r>
      <w:r w:rsidR="00681304">
        <w:rPr>
          <w:sz w:val="36"/>
          <w:lang w:val="en-US"/>
        </w:rPr>
        <w:t>T</w:t>
      </w:r>
      <w:r w:rsidRPr="009047EF">
        <w:rPr>
          <w:sz w:val="36"/>
          <w:lang w:val="en-US"/>
        </w:rPr>
        <w:t>est:</w:t>
      </w:r>
    </w:p>
    <w:p w:rsidR="00E94C9B" w:rsidRPr="00E94C9B" w:rsidRDefault="00E94C9B" w:rsidP="00E94C9B">
      <w:pPr>
        <w:pStyle w:val="ListParagraph"/>
        <w:rPr>
          <w:lang w:val="en-US"/>
        </w:rPr>
      </w:pPr>
    </w:p>
    <w:p w:rsidR="00F265BD" w:rsidRDefault="00F265BD" w:rsidP="00F265BD">
      <w:pPr>
        <w:rPr>
          <w:lang w:val="en-US"/>
        </w:rPr>
      </w:pPr>
      <w:r>
        <w:rPr>
          <w:lang w:val="en-US"/>
        </w:rPr>
        <w:t>Dynamet's feature grouping algorithm relies on high mass accuracy data. Based on accurate m</w:t>
      </w:r>
      <w:r w:rsidR="00E136FA">
        <w:rPr>
          <w:lang w:val="en-US"/>
        </w:rPr>
        <w:t>/</w:t>
      </w:r>
      <w:r>
        <w:rPr>
          <w:lang w:val="en-US"/>
        </w:rPr>
        <w:t>z distances of mass isotopologues</w:t>
      </w:r>
      <w:r w:rsidR="00E136FA">
        <w:rPr>
          <w:lang w:val="en-US"/>
        </w:rPr>
        <w:t>,</w:t>
      </w:r>
      <w:r>
        <w:rPr>
          <w:lang w:val="en-US"/>
        </w:rPr>
        <w:t xml:space="preserve"> feature grouper proposes possible elements</w:t>
      </w:r>
      <w:r w:rsidR="00E136FA">
        <w:rPr>
          <w:lang w:val="en-US"/>
        </w:rPr>
        <w:t xml:space="preserve"> (CHNOPS)</w:t>
      </w:r>
      <w:r>
        <w:rPr>
          <w:lang w:val="en-US"/>
        </w:rPr>
        <w:t xml:space="preserve"> that explain measured mz distances. </w:t>
      </w:r>
      <w:r w:rsidR="00E136FA">
        <w:rPr>
          <w:lang w:val="en-US"/>
        </w:rPr>
        <w:t xml:space="preserve">Currently the grouper has only been tested in the negative ESI mode. </w:t>
      </w:r>
      <w:r>
        <w:rPr>
          <w:lang w:val="en-US"/>
        </w:rPr>
        <w:t xml:space="preserve">Suitability test verifies for a set of compounds whether </w:t>
      </w:r>
      <w:r w:rsidR="00846ACC">
        <w:rPr>
          <w:lang w:val="en-US"/>
        </w:rPr>
        <w:t>data fulfills requirements or not. The tool provides a default set of compounds</w:t>
      </w:r>
      <w:r w:rsidR="00F656E9">
        <w:rPr>
          <w:lang w:val="en-US"/>
        </w:rPr>
        <w:t xml:space="preserve"> (features)</w:t>
      </w:r>
      <w:r w:rsidR="00846ACC">
        <w:rPr>
          <w:lang w:val="en-US"/>
        </w:rPr>
        <w:t xml:space="preserve"> but data can also be tested for any user-defined compounds.</w:t>
      </w:r>
      <w:r w:rsidR="006645E3">
        <w:rPr>
          <w:lang w:val="en-US"/>
        </w:rPr>
        <w:t xml:space="preserve"> Compounds must be natural labeled and at least </w:t>
      </w:r>
      <w:r w:rsidR="00B2022D">
        <w:rPr>
          <w:lang w:val="en-US"/>
        </w:rPr>
        <w:t>two</w:t>
      </w:r>
      <w:r w:rsidR="006645E3">
        <w:rPr>
          <w:lang w:val="en-US"/>
        </w:rPr>
        <w:t xml:space="preserve"> mass isotopologues for each compound should be measured in the sample</w:t>
      </w:r>
      <w:r w:rsidR="00F656E9">
        <w:rPr>
          <w:lang w:val="en-US"/>
        </w:rPr>
        <w:t xml:space="preserve">. We recommend </w:t>
      </w:r>
      <w:r w:rsidR="00E136FA">
        <w:rPr>
          <w:lang w:val="en-US"/>
        </w:rPr>
        <w:t>testing at least</w:t>
      </w:r>
      <w:r w:rsidR="00F656E9">
        <w:rPr>
          <w:lang w:val="en-US"/>
        </w:rPr>
        <w:t xml:space="preserve"> 10 different features distributed over complete m/z range measured.</w:t>
      </w:r>
    </w:p>
    <w:p w:rsidR="009047EF" w:rsidRDefault="009047EF" w:rsidP="00F265BD">
      <w:pPr>
        <w:rPr>
          <w:lang w:val="en-US"/>
        </w:rPr>
      </w:pPr>
    </w:p>
    <w:p w:rsidR="009047EF" w:rsidRDefault="009047EF" w:rsidP="00F265BD">
      <w:pPr>
        <w:rPr>
          <w:lang w:val="en-US"/>
        </w:rPr>
      </w:pPr>
    </w:p>
    <w:p w:rsidR="00EF3561" w:rsidRPr="009047EF" w:rsidRDefault="00846ACC" w:rsidP="00846ACC">
      <w:pPr>
        <w:rPr>
          <w:sz w:val="28"/>
          <w:lang w:val="en-US"/>
        </w:rPr>
      </w:pPr>
      <w:r w:rsidRPr="009047EF">
        <w:rPr>
          <w:b/>
          <w:sz w:val="28"/>
          <w:lang w:val="en-US"/>
        </w:rPr>
        <w:t xml:space="preserve">Configure </w:t>
      </w:r>
      <w:r w:rsidR="00EF3561" w:rsidRPr="009047EF">
        <w:rPr>
          <w:b/>
          <w:sz w:val="28"/>
          <w:lang w:val="en-US"/>
        </w:rPr>
        <w:t>suitability test</w:t>
      </w:r>
      <w:r w:rsidRPr="009047EF">
        <w:rPr>
          <w:sz w:val="28"/>
          <w:lang w:val="en-US"/>
        </w:rPr>
        <w:t xml:space="preserve"> </w:t>
      </w:r>
    </w:p>
    <w:p w:rsidR="00846ACC" w:rsidRPr="00846ACC" w:rsidRDefault="00EF3561" w:rsidP="00846ACC">
      <w:pPr>
        <w:rPr>
          <w:lang w:val="en-US"/>
        </w:rPr>
      </w:pPr>
      <w:r>
        <w:rPr>
          <w:lang w:val="en-US"/>
        </w:rPr>
        <w:t>T</w:t>
      </w:r>
      <w:r w:rsidR="00846ACC">
        <w:rPr>
          <w:lang w:val="en-US"/>
        </w:rPr>
        <w:t>o modify the setting click '</w:t>
      </w:r>
      <w:r w:rsidR="00846ACC">
        <w:rPr>
          <w:i/>
          <w:lang w:val="en-US"/>
        </w:rPr>
        <w:t>change_pipline_config</w:t>
      </w:r>
      <w:r w:rsidR="00846ACC">
        <w:rPr>
          <w:lang w:val="en-US"/>
        </w:rPr>
        <w:t>' -&gt; '</w:t>
      </w:r>
      <w:r w:rsidR="00846ACC" w:rsidRPr="00846ACC">
        <w:rPr>
          <w:i/>
          <w:lang w:val="en-US"/>
        </w:rPr>
        <w:t>suitablility_test</w:t>
      </w:r>
      <w:r w:rsidR="00846ACC">
        <w:rPr>
          <w:lang w:val="en-US"/>
        </w:rPr>
        <w:t>'</w:t>
      </w:r>
    </w:p>
    <w:p w:rsidR="00846ACC" w:rsidRDefault="00846ACC" w:rsidP="00846ACC">
      <w:pPr>
        <w:pStyle w:val="ListParagraph"/>
        <w:rPr>
          <w:lang w:val="en-US"/>
        </w:rPr>
      </w:pPr>
    </w:p>
    <w:p w:rsidR="00846ACC" w:rsidRDefault="005E7810" w:rsidP="00F265BD">
      <w:pPr>
        <w:rPr>
          <w:lang w:val="en-US"/>
        </w:rPr>
      </w:pPr>
      <w:r>
        <w:rPr>
          <w:noProof/>
          <w:lang w:val="en-US"/>
        </w:rPr>
        <w:drawing>
          <wp:inline distT="0" distB="0" distL="0" distR="0" wp14:anchorId="195C63F8" wp14:editId="632F62D9">
            <wp:extent cx="2724150" cy="150495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2724150" cy="1504950"/>
                    </a:xfrm>
                    <a:prstGeom prst="rect">
                      <a:avLst/>
                    </a:prstGeom>
                  </pic:spPr>
                </pic:pic>
              </a:graphicData>
            </a:graphic>
          </wp:inline>
        </w:drawing>
      </w:r>
    </w:p>
    <w:p w:rsidR="005E7810" w:rsidRDefault="005E7810" w:rsidP="00F265BD">
      <w:pPr>
        <w:rPr>
          <w:lang w:val="en-US"/>
        </w:rPr>
      </w:pPr>
      <w:r>
        <w:rPr>
          <w:lang w:val="en-US"/>
        </w:rPr>
        <w:t xml:space="preserve">The test takes into account the mass resolution of your instrument.  Enter the mass Redolution R you applied for the measuring your samples. In case of Orbitrap instruments resolution R is calculated for each m/z value from unit Resolution. To do so the 'R at mz' parameter is required. For Instrument of the QExactive series R is defined at m/z 200 whereas in case of all other Orbitrap instruments it is defined at </w:t>
      </w:r>
      <w:r w:rsidR="00EF3561">
        <w:rPr>
          <w:lang w:val="en-US"/>
        </w:rPr>
        <w:t xml:space="preserve">m/z 400. The parameter is ignored if field </w:t>
      </w:r>
      <w:r w:rsidR="00EF3561" w:rsidRPr="00EF3561">
        <w:rPr>
          <w:i/>
          <w:lang w:val="en-US"/>
        </w:rPr>
        <w:t>'Orbitrap_instrument</w:t>
      </w:r>
      <w:r w:rsidR="00EF3561">
        <w:rPr>
          <w:lang w:val="en-US"/>
        </w:rPr>
        <w:t>' is not selected.</w:t>
      </w:r>
    </w:p>
    <w:p w:rsidR="00F656E9" w:rsidRDefault="00EF3561" w:rsidP="00F656E9">
      <w:pPr>
        <w:rPr>
          <w:b/>
          <w:lang w:val="en-US"/>
        </w:rPr>
      </w:pPr>
      <w:r w:rsidRPr="00EF3561">
        <w:rPr>
          <w:b/>
          <w:lang w:val="en-US"/>
        </w:rPr>
        <w:t>Run suitability test:</w:t>
      </w:r>
    </w:p>
    <w:p w:rsidR="00F656E9" w:rsidRPr="00F656E9" w:rsidRDefault="00F656E9" w:rsidP="00F656E9">
      <w:pPr>
        <w:pStyle w:val="Heading3"/>
        <w:rPr>
          <w:lang w:val="en-US"/>
        </w:rPr>
      </w:pPr>
      <w:r>
        <w:rPr>
          <w:lang w:val="en-US"/>
        </w:rPr>
        <w:t>CHOOSE TEST_TABLE</w:t>
      </w:r>
    </w:p>
    <w:p w:rsidR="00EF3561" w:rsidRDefault="00EF3561" w:rsidP="00F265BD">
      <w:pPr>
        <w:rPr>
          <w:lang w:val="en-US"/>
        </w:rPr>
      </w:pPr>
      <w:r>
        <w:rPr>
          <w:lang w:val="en-US"/>
        </w:rPr>
        <w:t>To run the test click '</w:t>
      </w:r>
      <w:r w:rsidRPr="00EF3561">
        <w:rPr>
          <w:i/>
          <w:lang w:val="en-US"/>
        </w:rPr>
        <w:t>suitability test</w:t>
      </w:r>
      <w:r>
        <w:rPr>
          <w:lang w:val="en-US"/>
        </w:rPr>
        <w:t>' in the main window</w:t>
      </w:r>
    </w:p>
    <w:p w:rsidR="00EF3561" w:rsidRDefault="00EF3561" w:rsidP="00F265BD">
      <w:pPr>
        <w:rPr>
          <w:lang w:val="en-US"/>
        </w:rPr>
      </w:pPr>
      <w:r>
        <w:rPr>
          <w:noProof/>
          <w:lang w:val="en-US"/>
        </w:rPr>
        <w:drawing>
          <wp:inline distT="0" distB="0" distL="0" distR="0" wp14:anchorId="0E1539A6" wp14:editId="44C74DDC">
            <wp:extent cx="2057400" cy="1038225"/>
            <wp:effectExtent l="0" t="0" r="0"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2057400" cy="1038225"/>
                    </a:xfrm>
                    <a:prstGeom prst="rect">
                      <a:avLst/>
                    </a:prstGeom>
                  </pic:spPr>
                </pic:pic>
              </a:graphicData>
            </a:graphic>
          </wp:inline>
        </w:drawing>
      </w:r>
    </w:p>
    <w:p w:rsidR="00EF3561" w:rsidRDefault="00EF3561" w:rsidP="00F265BD">
      <w:pPr>
        <w:rPr>
          <w:lang w:val="en-US"/>
        </w:rPr>
      </w:pPr>
    </w:p>
    <w:p w:rsidR="003776F4" w:rsidRDefault="00EF3561" w:rsidP="00F265BD">
      <w:pPr>
        <w:rPr>
          <w:lang w:val="en-US"/>
        </w:rPr>
      </w:pPr>
      <w:r>
        <w:rPr>
          <w:lang w:val="en-US"/>
        </w:rPr>
        <w:t>As test table you can use the current table of pipeline configuration</w:t>
      </w:r>
      <w:r w:rsidR="000261F7">
        <w:rPr>
          <w:lang w:val="en-US"/>
        </w:rPr>
        <w:t xml:space="preserve"> (the default is build from compounds of mass calibration table)</w:t>
      </w:r>
      <w:r>
        <w:rPr>
          <w:lang w:val="en-US"/>
        </w:rPr>
        <w:t xml:space="preserve">, or load a table from folder. </w:t>
      </w:r>
      <w:r w:rsidR="000261F7">
        <w:rPr>
          <w:lang w:val="en-US"/>
        </w:rPr>
        <w:t xml:space="preserve">If you load your own table required </w:t>
      </w:r>
      <w:r w:rsidR="003776F4">
        <w:rPr>
          <w:lang w:val="en-US"/>
        </w:rPr>
        <w:t xml:space="preserve">tale </w:t>
      </w:r>
      <w:r w:rsidR="000261F7">
        <w:rPr>
          <w:lang w:val="en-US"/>
        </w:rPr>
        <w:t>columns are</w:t>
      </w:r>
      <w:r w:rsidR="003776F4">
        <w:rPr>
          <w:lang w:val="en-US"/>
        </w:rPr>
        <w:t>:</w:t>
      </w:r>
    </w:p>
    <w:p w:rsidR="003776F4" w:rsidRDefault="000261F7" w:rsidP="00F265BD">
      <w:pPr>
        <w:rPr>
          <w:lang w:val="en-US"/>
        </w:rPr>
      </w:pPr>
      <w:r>
        <w:rPr>
          <w:lang w:val="en-US"/>
        </w:rPr>
        <w:t xml:space="preserve"> </w:t>
      </w:r>
      <w:r w:rsidRPr="000261F7">
        <w:rPr>
          <w:i/>
          <w:lang w:val="en-US"/>
        </w:rPr>
        <w:t>id</w:t>
      </w:r>
      <w:r>
        <w:rPr>
          <w:lang w:val="en-US"/>
        </w:rPr>
        <w:t>: unique identifier</w:t>
      </w:r>
      <w:r w:rsidR="003776F4">
        <w:rPr>
          <w:lang w:val="en-US"/>
        </w:rPr>
        <w:t>;</w:t>
      </w:r>
      <w:r>
        <w:rPr>
          <w:lang w:val="en-US"/>
        </w:rPr>
        <w:t xml:space="preserve"> </w:t>
      </w:r>
      <w:r w:rsidRPr="000261F7">
        <w:rPr>
          <w:i/>
          <w:lang w:val="en-US"/>
        </w:rPr>
        <w:t>name</w:t>
      </w:r>
      <w:r>
        <w:rPr>
          <w:lang w:val="en-US"/>
        </w:rPr>
        <w:t>: compound name</w:t>
      </w:r>
      <w:r w:rsidR="003776F4">
        <w:rPr>
          <w:lang w:val="en-US"/>
        </w:rPr>
        <w:t xml:space="preserve"> (int);</w:t>
      </w:r>
      <w:r>
        <w:rPr>
          <w:lang w:val="en-US"/>
        </w:rPr>
        <w:t xml:space="preserve">  </w:t>
      </w:r>
    </w:p>
    <w:p w:rsidR="003776F4" w:rsidRDefault="000261F7" w:rsidP="00F265BD">
      <w:pPr>
        <w:rPr>
          <w:lang w:val="en-US"/>
        </w:rPr>
      </w:pPr>
      <w:r w:rsidRPr="000261F7">
        <w:rPr>
          <w:i/>
          <w:lang w:val="en-US"/>
        </w:rPr>
        <w:t>mf</w:t>
      </w:r>
      <w:r>
        <w:rPr>
          <w:lang w:val="en-US"/>
        </w:rPr>
        <w:t xml:space="preserve"> : molecular formula</w:t>
      </w:r>
      <w:r w:rsidR="003776F4">
        <w:rPr>
          <w:lang w:val="en-US"/>
        </w:rPr>
        <w:t xml:space="preserve"> (string);</w:t>
      </w:r>
    </w:p>
    <w:p w:rsidR="003776F4" w:rsidRDefault="000261F7" w:rsidP="00F265BD">
      <w:pPr>
        <w:rPr>
          <w:lang w:val="en-US"/>
        </w:rPr>
      </w:pPr>
      <w:r w:rsidRPr="003776F4">
        <w:rPr>
          <w:i/>
          <w:lang w:val="en-US"/>
        </w:rPr>
        <w:t>mf_ion</w:t>
      </w:r>
      <w:r>
        <w:rPr>
          <w:lang w:val="en-US"/>
        </w:rPr>
        <w:t>: molecular formula corrected for adduct, example in case of M-H a H is substracted from formula</w:t>
      </w:r>
      <w:r w:rsidR="003776F4">
        <w:rPr>
          <w:lang w:val="en-US"/>
        </w:rPr>
        <w:t xml:space="preserve"> (string); </w:t>
      </w:r>
    </w:p>
    <w:p w:rsidR="003776F4" w:rsidRDefault="003776F4" w:rsidP="00F265BD">
      <w:pPr>
        <w:rPr>
          <w:lang w:val="en-US"/>
        </w:rPr>
      </w:pPr>
      <w:r w:rsidRPr="003776F4">
        <w:rPr>
          <w:i/>
          <w:lang w:val="en-US"/>
        </w:rPr>
        <w:t>rtmin, rtmax</w:t>
      </w:r>
      <w:r>
        <w:rPr>
          <w:lang w:val="en-US"/>
        </w:rPr>
        <w:t>:</w:t>
      </w:r>
      <w:r w:rsidR="000261F7">
        <w:rPr>
          <w:lang w:val="en-US"/>
        </w:rPr>
        <w:t xml:space="preserve"> </w:t>
      </w:r>
      <w:r>
        <w:rPr>
          <w:lang w:val="en-US"/>
        </w:rPr>
        <w:t xml:space="preserve">bounderies of retention time window within peak elution is expected (float); </w:t>
      </w:r>
    </w:p>
    <w:p w:rsidR="00EF3561" w:rsidRDefault="003776F4" w:rsidP="00F265BD">
      <w:pPr>
        <w:rPr>
          <w:lang w:val="en-US"/>
        </w:rPr>
      </w:pPr>
      <w:r w:rsidRPr="003776F4">
        <w:rPr>
          <w:i/>
          <w:lang w:val="en-US"/>
        </w:rPr>
        <w:t>adduct_name</w:t>
      </w:r>
      <w:r>
        <w:rPr>
          <w:lang w:val="en-US"/>
        </w:rPr>
        <w:t>: name of adduct (for adduct assignment the Metlin nomenclature is applied: [M-H]</w:t>
      </w:r>
      <w:r w:rsidRPr="003776F4">
        <w:rPr>
          <w:vertAlign w:val="superscript"/>
          <w:lang w:val="en-US"/>
        </w:rPr>
        <w:t>-</w:t>
      </w:r>
      <w:r>
        <w:rPr>
          <w:lang w:val="en-US"/>
        </w:rPr>
        <w:t xml:space="preserve"> -&gt; M-H) (string); </w:t>
      </w:r>
    </w:p>
    <w:p w:rsidR="003776F4" w:rsidRDefault="003776F4" w:rsidP="00F265BD">
      <w:pPr>
        <w:rPr>
          <w:lang w:val="en-US"/>
        </w:rPr>
      </w:pPr>
      <w:r w:rsidRPr="003776F4">
        <w:rPr>
          <w:i/>
          <w:lang w:val="en-US"/>
        </w:rPr>
        <w:t>polarity</w:t>
      </w:r>
      <w:r>
        <w:rPr>
          <w:lang w:val="en-US"/>
        </w:rPr>
        <w:t>: applied ESI mode: +/- (string);</w:t>
      </w:r>
    </w:p>
    <w:p w:rsidR="003776F4" w:rsidRDefault="003776F4" w:rsidP="00F265BD">
      <w:pPr>
        <w:rPr>
          <w:lang w:val="en-US"/>
        </w:rPr>
      </w:pPr>
      <w:r>
        <w:rPr>
          <w:lang w:val="en-US"/>
        </w:rPr>
        <w:t xml:space="preserve">z: charge state of ion </w:t>
      </w:r>
      <w:r w:rsidR="006645E3">
        <w:rPr>
          <w:lang w:val="en-US"/>
        </w:rPr>
        <w:t>(</w:t>
      </w:r>
      <w:r>
        <w:rPr>
          <w:lang w:val="en-US"/>
        </w:rPr>
        <w:t>z&gt;=1</w:t>
      </w:r>
      <w:r w:rsidR="006645E3">
        <w:rPr>
          <w:lang w:val="en-US"/>
        </w:rPr>
        <w:t>,</w:t>
      </w:r>
      <w:r>
        <w:rPr>
          <w:lang w:val="en-US"/>
        </w:rPr>
        <w:t xml:space="preserve"> int)</w:t>
      </w:r>
    </w:p>
    <w:p w:rsidR="000261F7" w:rsidRDefault="000261F7" w:rsidP="00F265BD">
      <w:pPr>
        <w:rPr>
          <w:lang w:val="en-US"/>
        </w:rPr>
      </w:pPr>
      <w:r>
        <w:rPr>
          <w:noProof/>
          <w:lang w:val="en-US"/>
        </w:rPr>
        <w:drawing>
          <wp:inline distT="0" distB="0" distL="0" distR="0" wp14:anchorId="1D403625" wp14:editId="7D643A84">
            <wp:extent cx="5760720" cy="248094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5760720" cy="2480945"/>
                    </a:xfrm>
                    <a:prstGeom prst="rect">
                      <a:avLst/>
                    </a:prstGeom>
                  </pic:spPr>
                </pic:pic>
              </a:graphicData>
            </a:graphic>
          </wp:inline>
        </w:drawing>
      </w:r>
    </w:p>
    <w:p w:rsidR="000261F7" w:rsidRDefault="000261F7" w:rsidP="00F265BD">
      <w:pPr>
        <w:rPr>
          <w:lang w:val="en-US"/>
        </w:rPr>
      </w:pPr>
      <w:r w:rsidRPr="003776F4">
        <w:rPr>
          <w:b/>
          <w:lang w:val="en-US"/>
        </w:rPr>
        <w:t>Figure??</w:t>
      </w:r>
      <w:r>
        <w:rPr>
          <w:lang w:val="en-US"/>
        </w:rPr>
        <w:t>: Example of a table for suitability test</w:t>
      </w:r>
    </w:p>
    <w:p w:rsidR="00F656E9" w:rsidRDefault="0033295E" w:rsidP="00F265BD">
      <w:pPr>
        <w:rPr>
          <w:b/>
          <w:lang w:val="en-US"/>
        </w:rPr>
      </w:pPr>
      <w:r w:rsidRPr="0033295E">
        <w:rPr>
          <w:b/>
          <w:lang w:val="en-US"/>
        </w:rPr>
        <w:t>B</w:t>
      </w:r>
      <w:r w:rsidR="006645E3" w:rsidRPr="0033295E">
        <w:rPr>
          <w:b/>
          <w:lang w:val="en-US"/>
        </w:rPr>
        <w:t>uild a new test table</w:t>
      </w:r>
      <w:r w:rsidR="00F656E9">
        <w:rPr>
          <w:b/>
          <w:lang w:val="en-US"/>
        </w:rPr>
        <w:t xml:space="preserve"> from scratch</w:t>
      </w:r>
    </w:p>
    <w:p w:rsidR="006645E3" w:rsidRDefault="006645E3" w:rsidP="00F265BD">
      <w:pPr>
        <w:rPr>
          <w:lang w:val="en-US"/>
        </w:rPr>
      </w:pPr>
      <w:r>
        <w:rPr>
          <w:lang w:val="en-US"/>
        </w:rPr>
        <w:t xml:space="preserve">Choose </w:t>
      </w:r>
      <w:r w:rsidRPr="006645E3">
        <w:rPr>
          <w:i/>
          <w:lang w:val="en-US"/>
        </w:rPr>
        <w:t>build new</w:t>
      </w:r>
      <w:r>
        <w:rPr>
          <w:lang w:val="en-US"/>
        </w:rPr>
        <w:t xml:space="preserve"> and press ok. </w:t>
      </w:r>
    </w:p>
    <w:p w:rsidR="006645E3" w:rsidRDefault="006645E3" w:rsidP="00F265BD">
      <w:pPr>
        <w:rPr>
          <w:lang w:val="en-US"/>
        </w:rPr>
      </w:pPr>
      <w:r>
        <w:rPr>
          <w:noProof/>
          <w:lang w:val="en-US"/>
        </w:rPr>
        <w:drawing>
          <wp:inline distT="0" distB="0" distL="0" distR="0" wp14:anchorId="04F33649" wp14:editId="31641E96">
            <wp:extent cx="4400550" cy="295275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4400550" cy="2952750"/>
                    </a:xfrm>
                    <a:prstGeom prst="rect">
                      <a:avLst/>
                    </a:prstGeom>
                  </pic:spPr>
                </pic:pic>
              </a:graphicData>
            </a:graphic>
          </wp:inline>
        </w:drawing>
      </w:r>
    </w:p>
    <w:p w:rsidR="006645E3" w:rsidRDefault="006645E3" w:rsidP="00F265BD">
      <w:pPr>
        <w:rPr>
          <w:lang w:val="en-US"/>
        </w:rPr>
      </w:pPr>
      <w:r>
        <w:rPr>
          <w:lang w:val="en-US"/>
        </w:rPr>
        <w:t xml:space="preserve">An empty Table pops up where you can enter the compound values manually. </w:t>
      </w:r>
      <w:r w:rsidR="0033295E">
        <w:rPr>
          <w:lang w:val="en-US"/>
        </w:rPr>
        <w:t xml:space="preserve">If the number of provided rows is not sufficient, you can add additional rows by right clicking the button at the beginning of each row. </w:t>
      </w:r>
      <w:r w:rsidR="00CE447A">
        <w:rPr>
          <w:lang w:val="en-US"/>
        </w:rPr>
        <w:t xml:space="preserve">To continue simply close the table (click on </w:t>
      </w:r>
      <w:r w:rsidR="00FA28D3">
        <w:rPr>
          <w:lang w:val="en-US"/>
        </w:rPr>
        <w:t>x</w:t>
      </w:r>
      <w:r w:rsidR="00CE447A">
        <w:rPr>
          <w:lang w:val="en-US"/>
        </w:rPr>
        <w:t xml:space="preserve"> in upper right corner). </w:t>
      </w:r>
    </w:p>
    <w:p w:rsidR="006645E3" w:rsidRDefault="006645E3" w:rsidP="00F265BD">
      <w:pPr>
        <w:rPr>
          <w:lang w:val="en-US"/>
        </w:rPr>
      </w:pPr>
      <w:r w:rsidRPr="006645E3">
        <w:rPr>
          <w:b/>
          <w:lang w:val="en-US"/>
        </w:rPr>
        <w:t>Remark:</w:t>
      </w:r>
      <w:r>
        <w:rPr>
          <w:lang w:val="en-US"/>
        </w:rPr>
        <w:t xml:space="preserve"> rtmin and rtmax values are </w:t>
      </w:r>
      <w:r w:rsidR="00F545B8">
        <w:rPr>
          <w:lang w:val="en-US"/>
        </w:rPr>
        <w:t xml:space="preserve">calculated in </w:t>
      </w:r>
      <w:r>
        <w:rPr>
          <w:lang w:val="en-US"/>
        </w:rPr>
        <w:t>seconds</w:t>
      </w:r>
      <w:r w:rsidR="00F545B8">
        <w:rPr>
          <w:lang w:val="en-US"/>
        </w:rPr>
        <w:t>, but</w:t>
      </w:r>
      <w:r>
        <w:rPr>
          <w:lang w:val="en-US"/>
        </w:rPr>
        <w:t xml:space="preserve"> are automatically </w:t>
      </w:r>
      <w:r w:rsidR="00F545B8">
        <w:rPr>
          <w:lang w:val="en-US"/>
        </w:rPr>
        <w:t>displayed in minute</w:t>
      </w:r>
      <w:r>
        <w:rPr>
          <w:lang w:val="en-US"/>
        </w:rPr>
        <w:t xml:space="preserve"> </w:t>
      </w:r>
      <w:r w:rsidR="00F545B8">
        <w:rPr>
          <w:lang w:val="en-US"/>
        </w:rPr>
        <w:t>format</w:t>
      </w:r>
      <w:r>
        <w:rPr>
          <w:lang w:val="en-US"/>
        </w:rPr>
        <w:t xml:space="preserve">. Thus if you enter </w:t>
      </w:r>
      <w:r w:rsidRPr="006645E3">
        <w:rPr>
          <w:i/>
          <w:lang w:val="en-US"/>
        </w:rPr>
        <w:t>60</w:t>
      </w:r>
      <w:r>
        <w:rPr>
          <w:lang w:val="en-US"/>
        </w:rPr>
        <w:t xml:space="preserve"> in </w:t>
      </w:r>
      <w:r w:rsidR="00F545B8">
        <w:rPr>
          <w:lang w:val="en-US"/>
        </w:rPr>
        <w:t xml:space="preserve">a </w:t>
      </w:r>
      <w:r>
        <w:rPr>
          <w:lang w:val="en-US"/>
        </w:rPr>
        <w:t xml:space="preserve">rtmin cell and press enter, the value </w:t>
      </w:r>
      <w:r w:rsidRPr="006645E3">
        <w:rPr>
          <w:i/>
          <w:lang w:val="en-US"/>
        </w:rPr>
        <w:t>1.00m</w:t>
      </w:r>
      <w:r>
        <w:rPr>
          <w:lang w:val="en-US"/>
        </w:rPr>
        <w:t xml:space="preserve"> is displayed.  You c</w:t>
      </w:r>
      <w:r w:rsidR="00F545B8">
        <w:rPr>
          <w:lang w:val="en-US"/>
        </w:rPr>
        <w:t>an enter the same value in minu</w:t>
      </w:r>
      <w:r>
        <w:rPr>
          <w:lang w:val="en-US"/>
        </w:rPr>
        <w:t xml:space="preserve">tes </w:t>
      </w:r>
      <w:r w:rsidR="00F545B8">
        <w:rPr>
          <w:lang w:val="en-US"/>
        </w:rPr>
        <w:t xml:space="preserve">directly </w:t>
      </w:r>
      <w:r>
        <w:rPr>
          <w:lang w:val="en-US"/>
        </w:rPr>
        <w:t xml:space="preserve">by typing </w:t>
      </w:r>
      <w:r w:rsidRPr="00F545B8">
        <w:rPr>
          <w:i/>
          <w:lang w:val="en-US"/>
        </w:rPr>
        <w:t>1</w:t>
      </w:r>
      <w:r w:rsidR="00F545B8">
        <w:rPr>
          <w:i/>
          <w:lang w:val="en-US"/>
        </w:rPr>
        <w:t>.0</w:t>
      </w:r>
      <w:r w:rsidRPr="00F545B8">
        <w:rPr>
          <w:i/>
          <w:lang w:val="en-US"/>
        </w:rPr>
        <w:t>m</w:t>
      </w:r>
      <w:r w:rsidR="00F545B8">
        <w:rPr>
          <w:i/>
          <w:lang w:val="en-US"/>
        </w:rPr>
        <w:t>.</w:t>
      </w:r>
      <w:r>
        <w:rPr>
          <w:lang w:val="en-US"/>
        </w:rPr>
        <w:t xml:space="preserve"> </w:t>
      </w:r>
    </w:p>
    <w:p w:rsidR="0033295E" w:rsidRDefault="0033295E" w:rsidP="00F265BD">
      <w:pPr>
        <w:rPr>
          <w:lang w:val="en-US"/>
        </w:rPr>
      </w:pPr>
      <w:r>
        <w:rPr>
          <w:lang w:val="en-US"/>
        </w:rPr>
        <w:t>Next for each compound a window pops up that allows choosing adduct observed for compound</w:t>
      </w:r>
      <w:r w:rsidR="00F656E9">
        <w:rPr>
          <w:lang w:val="en-US"/>
        </w:rPr>
        <w:t>.</w:t>
      </w:r>
      <w:r>
        <w:rPr>
          <w:lang w:val="en-US"/>
        </w:rPr>
        <w:t xml:space="preserve"> If you want to use more than adduct for the same compound you have to enter it twice in table with different id. </w:t>
      </w:r>
    </w:p>
    <w:p w:rsidR="0033295E" w:rsidRDefault="00F80EB4" w:rsidP="00F265BD">
      <w:pPr>
        <w:rPr>
          <w:lang w:val="en-US"/>
        </w:rPr>
      </w:pPr>
      <w:r>
        <w:rPr>
          <w:noProof/>
          <w:lang w:val="en-US"/>
        </w:rPr>
        <w:drawing>
          <wp:inline distT="0" distB="0" distL="0" distR="0" wp14:anchorId="6A0AF29B" wp14:editId="1D780618">
            <wp:extent cx="2057400" cy="1038225"/>
            <wp:effectExtent l="0" t="0" r="0" b="952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2057400" cy="1038225"/>
                    </a:xfrm>
                    <a:prstGeom prst="rect">
                      <a:avLst/>
                    </a:prstGeom>
                  </pic:spPr>
                </pic:pic>
              </a:graphicData>
            </a:graphic>
          </wp:inline>
        </w:drawing>
      </w:r>
    </w:p>
    <w:p w:rsidR="006645E3" w:rsidRDefault="006645E3" w:rsidP="00F656E9">
      <w:pPr>
        <w:pStyle w:val="Heading2"/>
        <w:rPr>
          <w:lang w:val="en-US"/>
        </w:rPr>
      </w:pPr>
    </w:p>
    <w:p w:rsidR="00F656E9" w:rsidRPr="00F656E9" w:rsidRDefault="00F656E9" w:rsidP="00F656E9">
      <w:pPr>
        <w:pStyle w:val="Heading3"/>
        <w:rPr>
          <w:lang w:val="en-US"/>
        </w:rPr>
      </w:pPr>
      <w:r>
        <w:rPr>
          <w:lang w:val="en-US"/>
        </w:rPr>
        <w:t>Choose peakmap (sample) from data set</w:t>
      </w:r>
    </w:p>
    <w:p w:rsidR="00F656E9" w:rsidRDefault="00C34AC5" w:rsidP="00F265BD">
      <w:pPr>
        <w:rPr>
          <w:lang w:val="en-US"/>
        </w:rPr>
      </w:pPr>
      <w:r>
        <w:rPr>
          <w:noProof/>
          <w:lang w:val="en-US"/>
        </w:rPr>
        <w:drawing>
          <wp:inline distT="0" distB="0" distL="0" distR="0" wp14:anchorId="67A8946F" wp14:editId="49535E49">
            <wp:extent cx="2714625" cy="1295400"/>
            <wp:effectExtent l="0" t="0" r="952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2714625" cy="1295400"/>
                    </a:xfrm>
                    <a:prstGeom prst="rect">
                      <a:avLst/>
                    </a:prstGeom>
                  </pic:spPr>
                </pic:pic>
              </a:graphicData>
            </a:graphic>
          </wp:inline>
        </w:drawing>
      </w:r>
    </w:p>
    <w:p w:rsidR="00037451" w:rsidRDefault="00F656E9" w:rsidP="00037451">
      <w:pPr>
        <w:rPr>
          <w:lang w:val="en-US"/>
        </w:rPr>
      </w:pPr>
      <w:r>
        <w:rPr>
          <w:lang w:val="en-US"/>
        </w:rPr>
        <w:t>In the next step, all peaks specified in test-table are extracted from sample file. Choose a file containing all or at least most of compounds</w:t>
      </w:r>
      <w:r w:rsidR="00C34AC5">
        <w:rPr>
          <w:lang w:val="en-US"/>
        </w:rPr>
        <w:t xml:space="preserve">. When the </w:t>
      </w:r>
      <w:r w:rsidR="00C34AC5" w:rsidRPr="00C34AC5">
        <w:rPr>
          <w:i/>
          <w:lang w:val="en-US"/>
        </w:rPr>
        <w:t>inspect peaks</w:t>
      </w:r>
      <w:r w:rsidR="00C34AC5">
        <w:rPr>
          <w:lang w:val="en-US"/>
        </w:rPr>
        <w:t xml:space="preserve"> is selected, a table with peak extraction results </w:t>
      </w:r>
      <w:r w:rsidR="00037451">
        <w:rPr>
          <w:lang w:val="en-US"/>
        </w:rPr>
        <w:t>will pop</w:t>
      </w:r>
      <w:r w:rsidR="00C34AC5">
        <w:rPr>
          <w:lang w:val="en-US"/>
        </w:rPr>
        <w:t xml:space="preserve"> up. We recommend to always check peak extraction since it is possible to adapt retention time windows </w:t>
      </w:r>
      <w:r w:rsidR="00037451">
        <w:rPr>
          <w:lang w:val="en-US"/>
        </w:rPr>
        <w:t xml:space="preserve">manually. A pop up window will remind you that. </w:t>
      </w:r>
    </w:p>
    <w:p w:rsidR="00037451" w:rsidRDefault="00CB0A5B" w:rsidP="00F265BD">
      <w:pPr>
        <w:rPr>
          <w:lang w:val="en-US"/>
        </w:rPr>
      </w:pPr>
      <w:r>
        <w:rPr>
          <w:noProof/>
          <w:lang w:val="en-US"/>
        </w:rPr>
        <w:drawing>
          <wp:inline distT="0" distB="0" distL="0" distR="0" wp14:anchorId="5D0A533A" wp14:editId="3E094782">
            <wp:extent cx="4914900" cy="127635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4914900" cy="1276350"/>
                    </a:xfrm>
                    <a:prstGeom prst="rect">
                      <a:avLst/>
                    </a:prstGeom>
                  </pic:spPr>
                </pic:pic>
              </a:graphicData>
            </a:graphic>
          </wp:inline>
        </w:drawing>
      </w:r>
    </w:p>
    <w:p w:rsidR="00037451" w:rsidRDefault="00037451" w:rsidP="00F265BD">
      <w:pPr>
        <w:rPr>
          <w:b/>
          <w:lang w:val="en-US"/>
        </w:rPr>
      </w:pPr>
    </w:p>
    <w:p w:rsidR="00037451" w:rsidRDefault="00037451" w:rsidP="00F265BD">
      <w:pPr>
        <w:rPr>
          <w:b/>
          <w:lang w:val="en-US"/>
        </w:rPr>
      </w:pPr>
    </w:p>
    <w:p w:rsidR="00037451" w:rsidRDefault="00037451" w:rsidP="00F265BD">
      <w:pPr>
        <w:rPr>
          <w:b/>
          <w:lang w:val="en-US"/>
        </w:rPr>
      </w:pPr>
      <w:r>
        <w:rPr>
          <w:noProof/>
          <w:lang w:val="en-US"/>
        </w:rPr>
        <w:drawing>
          <wp:inline distT="0" distB="0" distL="0" distR="0" wp14:anchorId="363CBE76" wp14:editId="6CF51671">
            <wp:extent cx="5760720" cy="2355215"/>
            <wp:effectExtent l="0" t="0" r="0" b="698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5760720" cy="2355215"/>
                    </a:xfrm>
                    <a:prstGeom prst="rect">
                      <a:avLst/>
                    </a:prstGeom>
                  </pic:spPr>
                </pic:pic>
              </a:graphicData>
            </a:graphic>
          </wp:inline>
        </w:drawing>
      </w:r>
    </w:p>
    <w:p w:rsidR="00037451" w:rsidRDefault="00037451" w:rsidP="00F265BD">
      <w:pPr>
        <w:rPr>
          <w:b/>
          <w:lang w:val="en-US"/>
        </w:rPr>
      </w:pPr>
    </w:p>
    <w:p w:rsidR="00037451" w:rsidRDefault="00037451" w:rsidP="00F265BD">
      <w:pPr>
        <w:rPr>
          <w:lang w:val="en-US"/>
        </w:rPr>
      </w:pPr>
      <w:r w:rsidRPr="00037451">
        <w:rPr>
          <w:lang w:val="en-US"/>
        </w:rPr>
        <w:t xml:space="preserve">To modify </w:t>
      </w:r>
      <w:r>
        <w:rPr>
          <w:lang w:val="en-US"/>
        </w:rPr>
        <w:t>the retention time window lef click on the boundery dot and keep the mouse botton pressed. You can now move the window boundary to the left or right. As soon as the window is placed correctly, press on the integrate button and rtmin and rtmax will be set to boundary values.</w:t>
      </w:r>
      <w:r w:rsidR="00E0712B">
        <w:rPr>
          <w:lang w:val="en-US"/>
        </w:rPr>
        <w:t xml:space="preserve"> All peaks that cannot be detected are removed automatically</w:t>
      </w:r>
      <w:r w:rsidR="00C74592">
        <w:rPr>
          <w:lang w:val="en-US"/>
        </w:rPr>
        <w:t>:</w:t>
      </w:r>
      <w:r w:rsidR="00E0712B">
        <w:rPr>
          <w:lang w:val="en-US"/>
        </w:rPr>
        <w:t xml:space="preserve"> </w:t>
      </w:r>
    </w:p>
    <w:p w:rsidR="00E0712B" w:rsidRDefault="00094728" w:rsidP="00F265BD">
      <w:pPr>
        <w:rPr>
          <w:lang w:val="en-US"/>
        </w:rPr>
      </w:pPr>
      <w:r>
        <w:rPr>
          <w:noProof/>
          <w:lang w:val="en-US"/>
        </w:rPr>
        <w:drawing>
          <wp:inline distT="0" distB="0" distL="0" distR="0" wp14:anchorId="2D742172" wp14:editId="60F24C7D">
            <wp:extent cx="3362325" cy="1419225"/>
            <wp:effectExtent l="0" t="0" r="9525" b="952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3362325" cy="1419225"/>
                    </a:xfrm>
                    <a:prstGeom prst="rect">
                      <a:avLst/>
                    </a:prstGeom>
                  </pic:spPr>
                </pic:pic>
              </a:graphicData>
            </a:graphic>
          </wp:inline>
        </w:drawing>
      </w:r>
    </w:p>
    <w:p w:rsidR="00E0712B" w:rsidRDefault="00E0712B" w:rsidP="00F265BD">
      <w:pPr>
        <w:rPr>
          <w:lang w:val="en-US"/>
        </w:rPr>
      </w:pPr>
    </w:p>
    <w:p w:rsidR="00037451" w:rsidRDefault="00037451" w:rsidP="00F265BD">
      <w:pPr>
        <w:rPr>
          <w:b/>
          <w:lang w:val="en-US"/>
        </w:rPr>
      </w:pPr>
      <w:r>
        <w:rPr>
          <w:b/>
          <w:lang w:val="en-US"/>
        </w:rPr>
        <w:t>Accurate peak selection is mandatory for reliable results !!</w:t>
      </w:r>
    </w:p>
    <w:p w:rsidR="00E0712B" w:rsidRDefault="00037451" w:rsidP="00F265BD">
      <w:pPr>
        <w:rPr>
          <w:lang w:val="en-US"/>
        </w:rPr>
      </w:pPr>
      <w:r>
        <w:rPr>
          <w:b/>
          <w:lang w:val="en-US"/>
        </w:rPr>
        <w:t xml:space="preserve">TIP: </w:t>
      </w:r>
      <w:r>
        <w:rPr>
          <w:lang w:val="en-US"/>
        </w:rPr>
        <w:t xml:space="preserve">you can also add or remove </w:t>
      </w:r>
      <w:r w:rsidR="006A4C2A">
        <w:rPr>
          <w:lang w:val="en-US"/>
        </w:rPr>
        <w:t>ions</w:t>
      </w:r>
      <w:r>
        <w:rPr>
          <w:lang w:val="en-US"/>
        </w:rPr>
        <w:t xml:space="preserve"> at that lev</w:t>
      </w:r>
      <w:r w:rsidR="006A4C2A">
        <w:rPr>
          <w:lang w:val="en-US"/>
        </w:rPr>
        <w:t>el by cloning or deleting rows. To add the new compound, enter mzmin, and mzmax values of the ion, select the peak with the integration bounderies, reintegrate it and, correct all other values ( adduct_name, mf,….).</w:t>
      </w:r>
    </w:p>
    <w:p w:rsidR="00E0712B" w:rsidRDefault="00E0712B" w:rsidP="00F265BD">
      <w:pPr>
        <w:rPr>
          <w:lang w:val="en-US"/>
        </w:rPr>
      </w:pPr>
    </w:p>
    <w:p w:rsidR="00E0712B" w:rsidRDefault="00E0712B" w:rsidP="00E0712B">
      <w:pPr>
        <w:pStyle w:val="Heading3"/>
        <w:rPr>
          <w:lang w:val="en-US"/>
        </w:rPr>
      </w:pPr>
      <w:r>
        <w:rPr>
          <w:lang w:val="en-US"/>
        </w:rPr>
        <w:t>Start test</w:t>
      </w:r>
    </w:p>
    <w:p w:rsidR="00037451" w:rsidRDefault="00E0712B" w:rsidP="00E0712B">
      <w:pPr>
        <w:rPr>
          <w:lang w:val="en-US"/>
        </w:rPr>
      </w:pPr>
      <w:r>
        <w:rPr>
          <w:lang w:val="en-US"/>
        </w:rPr>
        <w:t>The test will start automatica</w:t>
      </w:r>
      <w:r w:rsidRPr="00E0712B">
        <w:rPr>
          <w:lang w:val="en-US"/>
        </w:rPr>
        <w:t>l</w:t>
      </w:r>
      <w:r>
        <w:rPr>
          <w:lang w:val="en-US"/>
        </w:rPr>
        <w:t>ly</w:t>
      </w:r>
      <w:r w:rsidRPr="00E0712B">
        <w:rPr>
          <w:lang w:val="en-US"/>
        </w:rPr>
        <w:t xml:space="preserve">. </w:t>
      </w:r>
      <w:r>
        <w:rPr>
          <w:lang w:val="en-US"/>
        </w:rPr>
        <w:t>A pop up window will inform you about the results</w:t>
      </w:r>
    </w:p>
    <w:p w:rsidR="00E0712B" w:rsidRPr="00E0712B" w:rsidRDefault="00DF29B1" w:rsidP="00E0712B">
      <w:pPr>
        <w:rPr>
          <w:lang w:val="en-US"/>
        </w:rPr>
      </w:pPr>
      <w:r>
        <w:rPr>
          <w:noProof/>
          <w:lang w:val="en-US"/>
        </w:rPr>
        <w:drawing>
          <wp:inline distT="0" distB="0" distL="0" distR="0" wp14:anchorId="7D121D30" wp14:editId="0ACE8492">
            <wp:extent cx="4391025" cy="1419225"/>
            <wp:effectExtent l="0" t="0" r="9525"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4391025" cy="1419225"/>
                    </a:xfrm>
                    <a:prstGeom prst="rect">
                      <a:avLst/>
                    </a:prstGeom>
                  </pic:spPr>
                </pic:pic>
              </a:graphicData>
            </a:graphic>
          </wp:inline>
        </w:drawing>
      </w:r>
    </w:p>
    <w:p w:rsidR="00037451" w:rsidRDefault="00037451" w:rsidP="00F265BD">
      <w:pPr>
        <w:rPr>
          <w:lang w:val="en-US"/>
        </w:rPr>
      </w:pPr>
    </w:p>
    <w:p w:rsidR="00037451" w:rsidRDefault="00E0712B" w:rsidP="00F265BD">
      <w:pPr>
        <w:rPr>
          <w:lang w:val="en-US"/>
        </w:rPr>
      </w:pPr>
      <w:r>
        <w:rPr>
          <w:lang w:val="en-US"/>
        </w:rPr>
        <w:t xml:space="preserve">In addition </w:t>
      </w:r>
      <w:r w:rsidR="00DF29B1">
        <w:rPr>
          <w:lang w:val="en-US"/>
        </w:rPr>
        <w:t>d</w:t>
      </w:r>
      <w:r>
        <w:rPr>
          <w:lang w:val="en-US"/>
        </w:rPr>
        <w:t xml:space="preserve">etails of the test result will be displayed in emzed iPython console. </w:t>
      </w:r>
    </w:p>
    <w:p w:rsidR="00DF29B1" w:rsidRDefault="00ED210B" w:rsidP="00F265BD">
      <w:pPr>
        <w:rPr>
          <w:lang w:val="en-US"/>
        </w:rPr>
      </w:pPr>
      <w:r>
        <w:rPr>
          <w:noProof/>
          <w:lang w:val="en-US"/>
        </w:rPr>
        <w:drawing>
          <wp:inline distT="0" distB="0" distL="0" distR="0" wp14:anchorId="4DD4120E" wp14:editId="6D7D587B">
            <wp:extent cx="5410200" cy="2905125"/>
            <wp:effectExtent l="0" t="0" r="0" b="952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5410200" cy="2905125"/>
                    </a:xfrm>
                    <a:prstGeom prst="rect">
                      <a:avLst/>
                    </a:prstGeom>
                  </pic:spPr>
                </pic:pic>
              </a:graphicData>
            </a:graphic>
          </wp:inline>
        </w:drawing>
      </w:r>
    </w:p>
    <w:p w:rsidR="007C45EE" w:rsidRDefault="007C45EE" w:rsidP="007C45EE">
      <w:pPr>
        <w:pStyle w:val="Heading2"/>
        <w:numPr>
          <w:ilvl w:val="0"/>
          <w:numId w:val="6"/>
        </w:numPr>
        <w:rPr>
          <w:sz w:val="36"/>
          <w:lang w:val="en-US"/>
        </w:rPr>
      </w:pPr>
      <w:r>
        <w:rPr>
          <w:sz w:val="36"/>
          <w:lang w:val="en-US"/>
        </w:rPr>
        <w:t>Run Analysis</w:t>
      </w:r>
      <w:r w:rsidRPr="009047EF">
        <w:rPr>
          <w:sz w:val="36"/>
          <w:lang w:val="en-US"/>
        </w:rPr>
        <w:t>:</w:t>
      </w:r>
    </w:p>
    <w:p w:rsidR="00100F5B" w:rsidRDefault="00100F5B" w:rsidP="00100F5B">
      <w:pPr>
        <w:rPr>
          <w:lang w:val="en-US"/>
        </w:rPr>
      </w:pPr>
    </w:p>
    <w:p w:rsidR="00100F5B" w:rsidRPr="00100F5B" w:rsidRDefault="00C71870" w:rsidP="00100F5B">
      <w:pPr>
        <w:rPr>
          <w:lang w:val="en-US"/>
        </w:rPr>
      </w:pPr>
      <w:r>
        <w:rPr>
          <w:lang w:val="en-US"/>
        </w:rPr>
        <w:t>Remark: To get comfortable with DynaMet</w:t>
      </w:r>
      <w:r w:rsidR="00100F5B">
        <w:rPr>
          <w:lang w:val="en-US"/>
        </w:rPr>
        <w:t xml:space="preserve"> </w:t>
      </w:r>
      <w:r>
        <w:rPr>
          <w:lang w:val="en-US"/>
        </w:rPr>
        <w:t xml:space="preserve">the </w:t>
      </w:r>
      <w:r w:rsidR="00100F5B">
        <w:rPr>
          <w:lang w:val="en-US"/>
        </w:rPr>
        <w:t xml:space="preserve">package also </w:t>
      </w:r>
      <w:r>
        <w:rPr>
          <w:lang w:val="en-US"/>
        </w:rPr>
        <w:t>contains</w:t>
      </w:r>
      <w:r w:rsidR="00100F5B">
        <w:rPr>
          <w:lang w:val="en-US"/>
        </w:rPr>
        <w:t xml:space="preserve"> a </w:t>
      </w:r>
      <w:r>
        <w:rPr>
          <w:lang w:val="en-US"/>
        </w:rPr>
        <w:t>reduced example</w:t>
      </w:r>
      <w:r w:rsidR="00100F5B">
        <w:rPr>
          <w:lang w:val="en-US"/>
        </w:rPr>
        <w:t xml:space="preserve"> data set </w:t>
      </w:r>
      <w:r>
        <w:rPr>
          <w:lang w:val="en-US"/>
        </w:rPr>
        <w:t xml:space="preserve">‘Dynamet_test_example.zip’ </w:t>
      </w:r>
      <w:r w:rsidR="00100F5B">
        <w:rPr>
          <w:lang w:val="en-US"/>
        </w:rPr>
        <w:t>comprising 9</w:t>
      </w:r>
      <w:r>
        <w:rPr>
          <w:lang w:val="en-US"/>
        </w:rPr>
        <w:t xml:space="preserve"> mzXML files originating from a dynamic 13C labeling incorporation experiment of </w:t>
      </w:r>
      <w:r w:rsidRPr="00C71870">
        <w:rPr>
          <w:i/>
          <w:lang w:val="en-US"/>
        </w:rPr>
        <w:t>Bacillus methanolicus</w:t>
      </w:r>
      <w:r>
        <w:rPr>
          <w:lang w:val="en-US"/>
        </w:rPr>
        <w:t xml:space="preserve">  MGA3 grown on methanol.  </w:t>
      </w:r>
    </w:p>
    <w:p w:rsidR="007C45EE" w:rsidRPr="007C45EE" w:rsidRDefault="007C45EE" w:rsidP="007C45EE">
      <w:pPr>
        <w:rPr>
          <w:lang w:val="en-US"/>
        </w:rPr>
      </w:pPr>
      <w:r>
        <w:rPr>
          <w:noProof/>
          <w:lang w:val="en-US"/>
        </w:rPr>
        <w:drawing>
          <wp:inline distT="0" distB="0" distL="0" distR="0" wp14:anchorId="767F5FE6" wp14:editId="01058B69">
            <wp:extent cx="2571750" cy="2733675"/>
            <wp:effectExtent l="0" t="0" r="0" b="952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2571750" cy="2733675"/>
                    </a:xfrm>
                    <a:prstGeom prst="rect">
                      <a:avLst/>
                    </a:prstGeom>
                  </pic:spPr>
                </pic:pic>
              </a:graphicData>
            </a:graphic>
          </wp:inline>
        </w:drawing>
      </w:r>
    </w:p>
    <w:p w:rsidR="007C45EE" w:rsidRDefault="00C1470E" w:rsidP="007C45EE">
      <w:pPr>
        <w:rPr>
          <w:lang w:val="en-US"/>
        </w:rPr>
      </w:pPr>
      <w:r>
        <w:rPr>
          <w:lang w:val="en-US"/>
        </w:rPr>
        <w:t xml:space="preserve">Before starting analysis make sure that (i) the correct project path is selected, (ii) sample files are of type mzXML or mzML </w:t>
      </w:r>
      <w:r w:rsidR="00580ED5">
        <w:rPr>
          <w:lang w:val="en-US"/>
        </w:rPr>
        <w:t xml:space="preserve">and belong to a time series of a dynamic labeling experiment, </w:t>
      </w:r>
      <w:r>
        <w:rPr>
          <w:lang w:val="en-US"/>
        </w:rPr>
        <w:t xml:space="preserve">and (iii) all parameters are chosen correctly. If you are not sure whether your LC-MS data fulfill the minimal criteria, perform a suitability test first. </w:t>
      </w:r>
      <w:r w:rsidR="007C45EE">
        <w:rPr>
          <w:lang w:val="en-US"/>
        </w:rPr>
        <w:t>To start the workflow, press the button 'run analysis</w:t>
      </w:r>
      <w:r>
        <w:rPr>
          <w:lang w:val="en-US"/>
        </w:rPr>
        <w:t xml:space="preserve">' in the main window. When running the analysis for the first time workflow will request additional data.  </w:t>
      </w:r>
    </w:p>
    <w:p w:rsidR="00580ED5" w:rsidRPr="007C45EE" w:rsidRDefault="00580ED5" w:rsidP="007C45EE">
      <w:pPr>
        <w:rPr>
          <w:lang w:val="en-US"/>
        </w:rPr>
      </w:pPr>
    </w:p>
    <w:p w:rsidR="007C45EE" w:rsidRDefault="00580ED5" w:rsidP="00F265BD">
      <w:pPr>
        <w:rPr>
          <w:lang w:val="en-US"/>
        </w:rPr>
      </w:pPr>
      <w:r>
        <w:rPr>
          <w:noProof/>
          <w:lang w:val="en-US"/>
        </w:rPr>
        <w:drawing>
          <wp:inline distT="0" distB="0" distL="0" distR="0" wp14:anchorId="2B049A32" wp14:editId="0538036C">
            <wp:extent cx="2781300" cy="3295650"/>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2781300" cy="3295650"/>
                    </a:xfrm>
                    <a:prstGeom prst="rect">
                      <a:avLst/>
                    </a:prstGeom>
                  </pic:spPr>
                </pic:pic>
              </a:graphicData>
            </a:graphic>
          </wp:inline>
        </w:drawing>
      </w:r>
    </w:p>
    <w:p w:rsidR="00580ED5" w:rsidRDefault="00E77079" w:rsidP="00F265BD">
      <w:pPr>
        <w:rPr>
          <w:lang w:val="en-US"/>
        </w:rPr>
      </w:pPr>
      <w:r>
        <w:rPr>
          <w:lang w:val="en-US"/>
        </w:rPr>
        <w:t xml:space="preserve">From the data LC-MS data files (peakmaps) a list is creacted and you can select those samples belonging to the dynamic labeling experiment. </w:t>
      </w:r>
    </w:p>
    <w:p w:rsidR="00E77079" w:rsidRDefault="00E77079" w:rsidP="00F265BD">
      <w:pPr>
        <w:rPr>
          <w:i/>
          <w:lang w:val="en-US"/>
        </w:rPr>
      </w:pPr>
      <w:r>
        <w:rPr>
          <w:i/>
          <w:lang w:val="en-US"/>
        </w:rPr>
        <w:t>To continue -&gt; press ok</w:t>
      </w:r>
    </w:p>
    <w:p w:rsidR="00E77079" w:rsidRDefault="00E77079" w:rsidP="00F265BD">
      <w:pPr>
        <w:rPr>
          <w:lang w:val="en-US"/>
        </w:rPr>
      </w:pPr>
      <w:r>
        <w:rPr>
          <w:noProof/>
          <w:lang w:val="en-US"/>
        </w:rPr>
        <w:drawing>
          <wp:inline distT="0" distB="0" distL="0" distR="0" wp14:anchorId="17C6D0FD" wp14:editId="4F120314">
            <wp:extent cx="2676525" cy="1276350"/>
            <wp:effectExtent l="0" t="0" r="9525"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2676525" cy="1276350"/>
                    </a:xfrm>
                    <a:prstGeom prst="rect">
                      <a:avLst/>
                    </a:prstGeom>
                  </pic:spPr>
                </pic:pic>
              </a:graphicData>
            </a:graphic>
          </wp:inline>
        </w:drawing>
      </w:r>
    </w:p>
    <w:p w:rsidR="00E77079" w:rsidRDefault="00E77079" w:rsidP="00F265BD">
      <w:pPr>
        <w:rPr>
          <w:lang w:val="en-US"/>
        </w:rPr>
      </w:pPr>
      <w:r>
        <w:rPr>
          <w:lang w:val="en-US"/>
        </w:rPr>
        <w:t xml:space="preserve">Next, a window pops up. After pressing </w:t>
      </w:r>
      <w:r w:rsidR="004B605A">
        <w:rPr>
          <w:lang w:val="en-US"/>
        </w:rPr>
        <w:t>'</w:t>
      </w:r>
      <w:r>
        <w:rPr>
          <w:lang w:val="en-US"/>
        </w:rPr>
        <w:t>ok</w:t>
      </w:r>
      <w:r w:rsidR="004B605A">
        <w:rPr>
          <w:lang w:val="en-US"/>
        </w:rPr>
        <w:t>'</w:t>
      </w:r>
      <w:r>
        <w:rPr>
          <w:lang w:val="en-US"/>
        </w:rPr>
        <w:t xml:space="preserve"> a table pops up which allows defining sample order and sampling time points of each sample. Time points are calculated in seconds.</w:t>
      </w:r>
      <w:r w:rsidR="004B605A">
        <w:rPr>
          <w:lang w:val="en-US"/>
        </w:rPr>
        <w:t xml:space="preserve"> Default time values are 0.0s, default sample order is derived from sorted sample file names (ascending)</w:t>
      </w:r>
    </w:p>
    <w:p w:rsidR="00E77079" w:rsidRDefault="00E77079" w:rsidP="00F265BD">
      <w:pPr>
        <w:rPr>
          <w:lang w:val="en-US"/>
        </w:rPr>
      </w:pPr>
      <w:r>
        <w:rPr>
          <w:noProof/>
          <w:lang w:val="en-US"/>
        </w:rPr>
        <w:drawing>
          <wp:inline distT="0" distB="0" distL="0" distR="0" wp14:anchorId="2F158850" wp14:editId="7546983F">
            <wp:extent cx="2838617" cy="3108960"/>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2865443" cy="3138340"/>
                    </a:xfrm>
                    <a:prstGeom prst="rect">
                      <a:avLst/>
                    </a:prstGeom>
                  </pic:spPr>
                </pic:pic>
              </a:graphicData>
            </a:graphic>
          </wp:inline>
        </w:drawing>
      </w:r>
    </w:p>
    <w:p w:rsidR="00E77079" w:rsidRDefault="004B605A" w:rsidP="00F265BD">
      <w:pPr>
        <w:rPr>
          <w:lang w:val="en-US"/>
        </w:rPr>
      </w:pPr>
      <w:r>
        <w:rPr>
          <w:lang w:val="en-US"/>
        </w:rPr>
        <w:t xml:space="preserve">For given example, time points are: </w:t>
      </w:r>
    </w:p>
    <w:p w:rsidR="004B605A" w:rsidRDefault="004B605A" w:rsidP="00F265BD">
      <w:pPr>
        <w:rPr>
          <w:lang w:val="en-US"/>
        </w:rPr>
      </w:pPr>
      <w:r>
        <w:rPr>
          <w:noProof/>
          <w:lang w:val="en-US"/>
        </w:rPr>
        <w:drawing>
          <wp:inline distT="0" distB="0" distL="0" distR="0" wp14:anchorId="71ECE436" wp14:editId="042E7B97">
            <wp:extent cx="2825256" cy="3094329"/>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2840711" cy="3111256"/>
                    </a:xfrm>
                    <a:prstGeom prst="rect">
                      <a:avLst/>
                    </a:prstGeom>
                  </pic:spPr>
                </pic:pic>
              </a:graphicData>
            </a:graphic>
          </wp:inline>
        </w:drawing>
      </w:r>
    </w:p>
    <w:p w:rsidR="004B605A" w:rsidRDefault="004B605A" w:rsidP="00F265BD">
      <w:pPr>
        <w:rPr>
          <w:lang w:val="en-US"/>
        </w:rPr>
      </w:pPr>
      <w:r>
        <w:rPr>
          <w:lang w:val="en-US"/>
        </w:rPr>
        <w:t>After finishing, close the table.</w:t>
      </w:r>
    </w:p>
    <w:p w:rsidR="004B605A" w:rsidRDefault="004B605A" w:rsidP="00F265BD">
      <w:pPr>
        <w:rPr>
          <w:lang w:val="en-US"/>
        </w:rPr>
      </w:pPr>
      <w:r>
        <w:rPr>
          <w:lang w:val="en-US"/>
        </w:rPr>
        <w:t xml:space="preserve">If you chose the option </w:t>
      </w:r>
      <w:r>
        <w:rPr>
          <w:i/>
          <w:lang w:val="en-US"/>
        </w:rPr>
        <w:t xml:space="preserve">Change_pipeline_config -&gt; identification -&gt; </w:t>
      </w:r>
      <w:r w:rsidRPr="004B605A">
        <w:rPr>
          <w:i/>
          <w:lang w:val="en-US"/>
        </w:rPr>
        <w:t>idms_sample</w:t>
      </w:r>
      <w:r>
        <w:rPr>
          <w:i/>
          <w:lang w:val="en-US"/>
        </w:rPr>
        <w:t xml:space="preserve">, </w:t>
      </w:r>
      <w:r w:rsidRPr="004B605A">
        <w:rPr>
          <w:lang w:val="en-US"/>
        </w:rPr>
        <w:t xml:space="preserve">a further selection windows pops up which allows choosing an idms sample (mixture of natural labeled </w:t>
      </w:r>
      <w:r>
        <w:rPr>
          <w:lang w:val="en-US"/>
        </w:rPr>
        <w:t xml:space="preserve">and uniformly </w:t>
      </w:r>
      <w:r w:rsidRPr="004B605A">
        <w:rPr>
          <w:vertAlign w:val="superscript"/>
          <w:lang w:val="en-US"/>
        </w:rPr>
        <w:t>13</w:t>
      </w:r>
      <w:r>
        <w:rPr>
          <w:lang w:val="en-US"/>
        </w:rPr>
        <w:t>C labeled cell extract</w:t>
      </w:r>
      <w:r w:rsidRPr="004B605A">
        <w:rPr>
          <w:lang w:val="en-US"/>
        </w:rPr>
        <w:t>)</w:t>
      </w:r>
      <w:r>
        <w:rPr>
          <w:lang w:val="en-US"/>
        </w:rPr>
        <w:t>.</w:t>
      </w:r>
    </w:p>
    <w:p w:rsidR="004B605A" w:rsidRDefault="004B605A" w:rsidP="00F265BD">
      <w:pPr>
        <w:rPr>
          <w:lang w:val="en-US"/>
        </w:rPr>
      </w:pPr>
      <w:r>
        <w:rPr>
          <w:noProof/>
          <w:lang w:val="en-US"/>
        </w:rPr>
        <w:drawing>
          <wp:inline distT="0" distB="0" distL="0" distR="0" wp14:anchorId="78CE607E" wp14:editId="274EC2C0">
            <wp:extent cx="2249204" cy="1931213"/>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2265864" cy="1945517"/>
                    </a:xfrm>
                    <a:prstGeom prst="rect">
                      <a:avLst/>
                    </a:prstGeom>
                  </pic:spPr>
                </pic:pic>
              </a:graphicData>
            </a:graphic>
          </wp:inline>
        </w:drawing>
      </w:r>
    </w:p>
    <w:p w:rsidR="004B605A" w:rsidRDefault="004B605A" w:rsidP="00F265BD">
      <w:pPr>
        <w:rPr>
          <w:lang w:val="en-US"/>
        </w:rPr>
      </w:pPr>
      <w:r>
        <w:rPr>
          <w:lang w:val="en-US"/>
        </w:rPr>
        <w:t>To start DATA ANALYSIS press ok.</w:t>
      </w:r>
    </w:p>
    <w:p w:rsidR="009164CF" w:rsidRDefault="009164CF" w:rsidP="00F265BD">
      <w:pPr>
        <w:rPr>
          <w:lang w:val="en-US"/>
        </w:rPr>
      </w:pPr>
      <w:r>
        <w:rPr>
          <w:lang w:val="en-US"/>
        </w:rPr>
        <w:t>When analysis is done a window pops up informing about end of process.</w:t>
      </w:r>
    </w:p>
    <w:p w:rsidR="004B605A" w:rsidRDefault="009164CF" w:rsidP="00F265BD">
      <w:pPr>
        <w:rPr>
          <w:lang w:val="en-US"/>
        </w:rPr>
      </w:pPr>
      <w:r>
        <w:rPr>
          <w:noProof/>
          <w:lang w:val="en-US"/>
        </w:rPr>
        <w:drawing>
          <wp:inline distT="0" distB="0" distL="0" distR="0" wp14:anchorId="61E41124" wp14:editId="38CBE337">
            <wp:extent cx="1304925" cy="1238250"/>
            <wp:effectExtent l="0" t="0" r="9525"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1304925" cy="1238250"/>
                    </a:xfrm>
                    <a:prstGeom prst="rect">
                      <a:avLst/>
                    </a:prstGeom>
                  </pic:spPr>
                </pic:pic>
              </a:graphicData>
            </a:graphic>
          </wp:inline>
        </w:drawing>
      </w:r>
    </w:p>
    <w:p w:rsidR="009164CF" w:rsidRDefault="004B605A" w:rsidP="00F265BD">
      <w:pPr>
        <w:rPr>
          <w:lang w:val="en-US"/>
        </w:rPr>
      </w:pPr>
      <w:r w:rsidRPr="009164CF">
        <w:rPr>
          <w:b/>
          <w:lang w:val="en-US"/>
        </w:rPr>
        <w:t>Remarks:</w:t>
      </w:r>
      <w:r>
        <w:rPr>
          <w:lang w:val="en-US"/>
        </w:rPr>
        <w:t xml:space="preserve"> Dyna</w:t>
      </w:r>
      <w:r w:rsidR="009164CF">
        <w:rPr>
          <w:lang w:val="en-US"/>
        </w:rPr>
        <w:t>M</w:t>
      </w:r>
      <w:r>
        <w:rPr>
          <w:lang w:val="en-US"/>
        </w:rPr>
        <w:t xml:space="preserve">et uses 'pacer' a </w:t>
      </w:r>
      <w:r w:rsidR="009164CF" w:rsidRPr="009164CF">
        <w:rPr>
          <w:lang w:val="en-US"/>
        </w:rPr>
        <w:t>lightweight Python package for implementing distributed data processing workflows</w:t>
      </w:r>
      <w:r w:rsidR="009164CF">
        <w:rPr>
          <w:lang w:val="en-US"/>
        </w:rPr>
        <w:t xml:space="preserve">. In general, it manages, enhance and accelerate data analysis. For details see </w:t>
      </w:r>
      <w:hyperlink r:id="rId57" w:history="1">
        <w:r w:rsidR="009164CF">
          <w:rPr>
            <w:rStyle w:val="Hyperlink"/>
            <w:lang w:val="en-US"/>
          </w:rPr>
          <w:t>here</w:t>
        </w:r>
      </w:hyperlink>
      <w:r w:rsidR="009164CF">
        <w:rPr>
          <w:lang w:val="en-US"/>
        </w:rPr>
        <w:t xml:space="preserve">. </w:t>
      </w:r>
      <w:r w:rsidR="006B3D34">
        <w:rPr>
          <w:lang w:val="en-US"/>
        </w:rPr>
        <w:t>Since a</w:t>
      </w:r>
      <w:r w:rsidR="00A53D84">
        <w:rPr>
          <w:lang w:val="en-US"/>
        </w:rPr>
        <w:t xml:space="preserve">ll intermediate results from </w:t>
      </w:r>
      <w:r w:rsidR="006B3D34">
        <w:rPr>
          <w:lang w:val="en-US"/>
        </w:rPr>
        <w:t xml:space="preserve">processing </w:t>
      </w:r>
      <w:r w:rsidR="00A53D84">
        <w:rPr>
          <w:lang w:val="en-US"/>
        </w:rPr>
        <w:t>step</w:t>
      </w:r>
      <w:r w:rsidR="006B3D34">
        <w:rPr>
          <w:lang w:val="en-US"/>
        </w:rPr>
        <w:t>s</w:t>
      </w:r>
      <w:r w:rsidR="00A53D84">
        <w:rPr>
          <w:lang w:val="en-US"/>
        </w:rPr>
        <w:t xml:space="preserve"> are cached, pacer is able to </w:t>
      </w:r>
      <w:r w:rsidR="00967195">
        <w:rPr>
          <w:lang w:val="en-US"/>
        </w:rPr>
        <w:t xml:space="preserve">determine which steps are concerned by parameter change and </w:t>
      </w:r>
      <w:r w:rsidR="009164CF">
        <w:rPr>
          <w:lang w:val="en-US"/>
        </w:rPr>
        <w:t>re-run</w:t>
      </w:r>
      <w:r w:rsidR="00A53D84">
        <w:rPr>
          <w:lang w:val="en-US"/>
        </w:rPr>
        <w:t>ning</w:t>
      </w:r>
      <w:r w:rsidR="009164CF">
        <w:rPr>
          <w:lang w:val="en-US"/>
        </w:rPr>
        <w:t xml:space="preserve"> the analysis </w:t>
      </w:r>
      <w:r w:rsidR="00A53D84">
        <w:rPr>
          <w:lang w:val="en-US"/>
        </w:rPr>
        <w:t xml:space="preserve">only executes </w:t>
      </w:r>
      <w:r w:rsidR="00967195">
        <w:rPr>
          <w:lang w:val="en-US"/>
        </w:rPr>
        <w:t xml:space="preserve">those steps. </w:t>
      </w:r>
    </w:p>
    <w:p w:rsidR="000B4E91" w:rsidRDefault="000B4E91" w:rsidP="00F265BD">
      <w:pPr>
        <w:rPr>
          <w:lang w:val="en-US"/>
        </w:rPr>
      </w:pPr>
    </w:p>
    <w:p w:rsidR="000B4E91" w:rsidRDefault="000B4E91" w:rsidP="000B4E91">
      <w:pPr>
        <w:pStyle w:val="Heading2"/>
        <w:numPr>
          <w:ilvl w:val="0"/>
          <w:numId w:val="6"/>
        </w:numPr>
        <w:rPr>
          <w:sz w:val="36"/>
          <w:lang w:val="en-US"/>
        </w:rPr>
      </w:pPr>
      <w:r>
        <w:rPr>
          <w:sz w:val="36"/>
          <w:lang w:val="en-US"/>
        </w:rPr>
        <w:t>Inspecting results</w:t>
      </w:r>
    </w:p>
    <w:p w:rsidR="009F551F" w:rsidRPr="009F551F" w:rsidRDefault="00AD0775" w:rsidP="009F551F">
      <w:pPr>
        <w:pStyle w:val="ListParagraph"/>
        <w:ind w:left="360"/>
        <w:rPr>
          <w:lang w:val="en-US"/>
        </w:rPr>
      </w:pPr>
      <w:r>
        <w:rPr>
          <w:noProof/>
          <w:lang w:val="en-US"/>
        </w:rPr>
        <w:drawing>
          <wp:inline distT="0" distB="0" distL="0" distR="0" wp14:anchorId="488EE1D6">
            <wp:extent cx="5997448" cy="4497033"/>
            <wp:effectExtent l="0" t="0" r="381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6010838" cy="4507073"/>
                    </a:xfrm>
                    <a:prstGeom prst="rect">
                      <a:avLst/>
                    </a:prstGeom>
                    <a:noFill/>
                  </pic:spPr>
                </pic:pic>
              </a:graphicData>
            </a:graphic>
          </wp:inline>
        </w:drawing>
      </w:r>
    </w:p>
    <w:p w:rsidR="009F551F" w:rsidRDefault="009F551F" w:rsidP="009F551F">
      <w:pPr>
        <w:pStyle w:val="ListParagraph"/>
        <w:ind w:left="360"/>
        <w:rPr>
          <w:lang w:val="en-US"/>
        </w:rPr>
      </w:pPr>
      <w:r w:rsidRPr="009F551F">
        <w:rPr>
          <w:b/>
          <w:lang w:val="en-US"/>
        </w:rPr>
        <w:t>Figure:</w:t>
      </w:r>
      <w:r w:rsidRPr="009F551F">
        <w:rPr>
          <w:lang w:val="en-US"/>
        </w:rPr>
        <w:t xml:space="preserve"> Presentation of results. All results are combined in a single table including plots, identification results or details of selected features.</w:t>
      </w:r>
    </w:p>
    <w:p w:rsidR="009F551F" w:rsidRDefault="009F551F" w:rsidP="009F551F">
      <w:pPr>
        <w:pStyle w:val="ListParagraph"/>
        <w:ind w:left="360"/>
        <w:rPr>
          <w:lang w:val="en-US"/>
        </w:rPr>
      </w:pPr>
    </w:p>
    <w:p w:rsidR="009F551F" w:rsidRPr="009F551F" w:rsidRDefault="009F551F" w:rsidP="009F551F">
      <w:pPr>
        <w:pStyle w:val="ListParagraph"/>
        <w:ind w:left="360"/>
        <w:rPr>
          <w:lang w:val="en-US"/>
        </w:rPr>
      </w:pPr>
      <w:r>
        <w:rPr>
          <w:lang w:val="en-US"/>
        </w:rPr>
        <w:t>Dynamet creates an explorable emzed Table object for al</w:t>
      </w:r>
      <w:r w:rsidR="00C351C1">
        <w:rPr>
          <w:lang w:val="en-US"/>
        </w:rPr>
        <w:t>l extracted features</w:t>
      </w:r>
      <w:r w:rsidR="00586CB6">
        <w:rPr>
          <w:lang w:val="en-US"/>
        </w:rPr>
        <w:t xml:space="preserve"> (see Figure)</w:t>
      </w:r>
      <w:r w:rsidR="00C351C1">
        <w:rPr>
          <w:lang w:val="en-US"/>
        </w:rPr>
        <w:t xml:space="preserve">. </w:t>
      </w:r>
      <w:r w:rsidR="00586CB6">
        <w:rPr>
          <w:lang w:val="en-US"/>
        </w:rPr>
        <w:t xml:space="preserve">Plots and subtables can be opened by double clicking on the cell. Identification results and feature details are provided as </w:t>
      </w:r>
      <w:r w:rsidR="006F28E3">
        <w:rPr>
          <w:lang w:val="en-US"/>
        </w:rPr>
        <w:t xml:space="preserve">feature-wise </w:t>
      </w:r>
      <w:r w:rsidR="00586CB6">
        <w:rPr>
          <w:lang w:val="en-US"/>
        </w:rPr>
        <w:t xml:space="preserve">subtables. If you use implemented data base e.g. Kegg </w:t>
      </w:r>
      <w:r w:rsidR="006F28E3">
        <w:rPr>
          <w:lang w:val="en-US"/>
        </w:rPr>
        <w:t>identification results</w:t>
      </w:r>
      <w:r w:rsidR="00586CB6">
        <w:rPr>
          <w:lang w:val="en-US"/>
        </w:rPr>
        <w:t xml:space="preserve"> </w:t>
      </w:r>
      <w:r w:rsidR="006F28E3">
        <w:rPr>
          <w:lang w:val="en-US"/>
        </w:rPr>
        <w:t xml:space="preserve">contain column with </w:t>
      </w:r>
      <w:r w:rsidR="00586CB6">
        <w:rPr>
          <w:lang w:val="en-US"/>
        </w:rPr>
        <w:t xml:space="preserve">direct link of </w:t>
      </w:r>
      <w:r w:rsidR="006F28E3">
        <w:rPr>
          <w:lang w:val="en-US"/>
        </w:rPr>
        <w:t xml:space="preserve">of assigned </w:t>
      </w:r>
      <w:r w:rsidR="00586CB6">
        <w:rPr>
          <w:lang w:val="en-US"/>
        </w:rPr>
        <w:t>c</w:t>
      </w:r>
      <w:r w:rsidR="006F28E3">
        <w:rPr>
          <w:lang w:val="en-US"/>
        </w:rPr>
        <w:t>ompound to pubchem data base. Plots show mass isotopologue  distribution heatmap and if possible a fit curve of labeling incorporation into metabolite pools.</w:t>
      </w:r>
    </w:p>
    <w:p w:rsidR="009F551F" w:rsidRPr="009F551F" w:rsidRDefault="009F551F" w:rsidP="009F551F">
      <w:pPr>
        <w:rPr>
          <w:lang w:val="en-US"/>
        </w:rPr>
      </w:pPr>
    </w:p>
    <w:p w:rsidR="000B4E91" w:rsidRDefault="00557D7F" w:rsidP="00F265BD">
      <w:pPr>
        <w:rPr>
          <w:lang w:val="en-US"/>
        </w:rPr>
      </w:pPr>
      <w:r>
        <w:rPr>
          <w:noProof/>
          <w:lang w:val="en-US"/>
        </w:rPr>
        <w:drawing>
          <wp:inline distT="0" distB="0" distL="0" distR="0" wp14:anchorId="0E12A73C" wp14:editId="4FF0B3A8">
            <wp:extent cx="2571750" cy="2733675"/>
            <wp:effectExtent l="0" t="0" r="0"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2571750" cy="2733675"/>
                    </a:xfrm>
                    <a:prstGeom prst="rect">
                      <a:avLst/>
                    </a:prstGeom>
                  </pic:spPr>
                </pic:pic>
              </a:graphicData>
            </a:graphic>
          </wp:inline>
        </w:drawing>
      </w:r>
    </w:p>
    <w:p w:rsidR="00AD0775" w:rsidRDefault="00AD0775" w:rsidP="00F265BD">
      <w:pPr>
        <w:rPr>
          <w:lang w:val="en-US"/>
        </w:rPr>
      </w:pPr>
      <w:r>
        <w:rPr>
          <w:lang w:val="en-US"/>
        </w:rPr>
        <w:t xml:space="preserve">To inspect results press the inspect_result button. </w:t>
      </w:r>
    </w:p>
    <w:p w:rsidR="00AD0775" w:rsidRDefault="00AD0775" w:rsidP="00F265BD">
      <w:pPr>
        <w:rPr>
          <w:lang w:val="en-US"/>
        </w:rPr>
      </w:pPr>
      <w:r>
        <w:rPr>
          <w:lang w:val="en-US"/>
        </w:rPr>
        <w:t xml:space="preserve">A dialog box opens which allows you to select the latest result table (current) or to choose a result table from all result tables in the project RESULT folder (DynaMet automatically adds date and time to the result file name with while saving. Older results are not overwritten).  </w:t>
      </w:r>
    </w:p>
    <w:p w:rsidR="00557D7F" w:rsidRPr="00C351C1" w:rsidRDefault="00557D7F" w:rsidP="00F265BD">
      <w:pPr>
        <w:rPr>
          <w:noProof/>
          <w:lang w:val="en-US" w:eastAsia="de-CH"/>
        </w:rPr>
      </w:pPr>
      <w:r>
        <w:rPr>
          <w:noProof/>
          <w:lang w:val="en-US"/>
        </w:rPr>
        <w:drawing>
          <wp:inline distT="0" distB="0" distL="0" distR="0" wp14:anchorId="16F33005" wp14:editId="30FD4007">
            <wp:extent cx="2057400" cy="1323975"/>
            <wp:effectExtent l="0" t="0" r="0"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2057400" cy="1323975"/>
                    </a:xfrm>
                    <a:prstGeom prst="rect">
                      <a:avLst/>
                    </a:prstGeom>
                  </pic:spPr>
                </pic:pic>
              </a:graphicData>
            </a:graphic>
          </wp:inline>
        </w:drawing>
      </w:r>
    </w:p>
    <w:p w:rsidR="00557D7F" w:rsidRDefault="00557D7F" w:rsidP="00F265BD">
      <w:pPr>
        <w:rPr>
          <w:noProof/>
          <w:lang w:val="en-US" w:eastAsia="de-CH"/>
        </w:rPr>
      </w:pPr>
      <w:r>
        <w:rPr>
          <w:noProof/>
          <w:lang w:val="en-US"/>
        </w:rPr>
        <w:drawing>
          <wp:inline distT="0" distB="0" distL="0" distR="0" wp14:anchorId="19A6EC80" wp14:editId="1F064656">
            <wp:extent cx="2057400" cy="1323975"/>
            <wp:effectExtent l="0" t="0" r="0" b="952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2057400" cy="1323975"/>
                    </a:xfrm>
                    <a:prstGeom prst="rect">
                      <a:avLst/>
                    </a:prstGeom>
                  </pic:spPr>
                </pic:pic>
              </a:graphicData>
            </a:graphic>
          </wp:inline>
        </w:drawing>
      </w:r>
    </w:p>
    <w:p w:rsidR="00AD0775" w:rsidRPr="00AD0775" w:rsidRDefault="00AD0775" w:rsidP="00AD0775">
      <w:pPr>
        <w:rPr>
          <w:noProof/>
          <w:lang w:val="en-US" w:eastAsia="de-CH"/>
        </w:rPr>
      </w:pPr>
      <w:r>
        <w:rPr>
          <w:noProof/>
          <w:lang w:val="en-US" w:eastAsia="de-CH"/>
        </w:rPr>
        <w:t xml:space="preserve">When Choosing </w:t>
      </w:r>
      <w:r w:rsidRPr="00AD0775">
        <w:rPr>
          <w:b/>
          <w:noProof/>
          <w:lang w:val="en-US" w:eastAsia="de-CH"/>
        </w:rPr>
        <w:t>all</w:t>
      </w:r>
      <w:r>
        <w:rPr>
          <w:b/>
          <w:noProof/>
          <w:lang w:val="en-US" w:eastAsia="de-CH"/>
        </w:rPr>
        <w:t xml:space="preserve"> </w:t>
      </w:r>
      <w:r>
        <w:rPr>
          <w:noProof/>
          <w:lang w:val="en-US" w:eastAsia="de-CH"/>
        </w:rPr>
        <w:t xml:space="preserve">a box opens that allows you select result file out of all present in the result folder. </w:t>
      </w:r>
    </w:p>
    <w:p w:rsidR="00AD0775" w:rsidRPr="00C351C1" w:rsidRDefault="00AD0775" w:rsidP="00F265BD">
      <w:pPr>
        <w:rPr>
          <w:noProof/>
          <w:lang w:val="en-US" w:eastAsia="de-CH"/>
        </w:rPr>
      </w:pPr>
    </w:p>
    <w:p w:rsidR="00557D7F" w:rsidRDefault="00557D7F" w:rsidP="00F265BD">
      <w:pPr>
        <w:rPr>
          <w:lang w:val="en-US"/>
        </w:rPr>
      </w:pPr>
      <w:r>
        <w:rPr>
          <w:noProof/>
          <w:lang w:val="en-US"/>
        </w:rPr>
        <w:drawing>
          <wp:inline distT="0" distB="0" distL="0" distR="0" wp14:anchorId="1560E48D" wp14:editId="67F7BC37">
            <wp:extent cx="3009900" cy="260985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3009900" cy="2609850"/>
                    </a:xfrm>
                    <a:prstGeom prst="rect">
                      <a:avLst/>
                    </a:prstGeom>
                  </pic:spPr>
                </pic:pic>
              </a:graphicData>
            </a:graphic>
          </wp:inline>
        </w:drawing>
      </w:r>
    </w:p>
    <w:p w:rsidR="005334D4" w:rsidRDefault="005334D4" w:rsidP="00F265BD">
      <w:pPr>
        <w:rPr>
          <w:lang w:val="en-US"/>
        </w:rPr>
      </w:pPr>
    </w:p>
    <w:p w:rsidR="005334D4" w:rsidRPr="00AD0775" w:rsidRDefault="005334D4" w:rsidP="00F265BD">
      <w:pPr>
        <w:rPr>
          <w:b/>
          <w:lang w:val="en-US"/>
        </w:rPr>
      </w:pPr>
      <w:r>
        <w:rPr>
          <w:lang w:val="en-US"/>
        </w:rPr>
        <w:t xml:space="preserve"> </w:t>
      </w:r>
      <w:r w:rsidR="006F28E3" w:rsidRPr="00AD0775">
        <w:rPr>
          <w:b/>
          <w:lang w:val="en-US"/>
        </w:rPr>
        <w:t>Explaining the result table columns:</w:t>
      </w:r>
    </w:p>
    <w:p w:rsidR="006F28E3" w:rsidRDefault="006F28E3" w:rsidP="00F265BD">
      <w:pPr>
        <w:rPr>
          <w:lang w:val="en-US"/>
        </w:rPr>
      </w:pPr>
      <w:r w:rsidRPr="0047654E">
        <w:rPr>
          <w:b/>
          <w:i/>
          <w:lang w:val="en-US"/>
        </w:rPr>
        <w:t>feature_id</w:t>
      </w:r>
      <w:r>
        <w:rPr>
          <w:lang w:val="en-US"/>
        </w:rPr>
        <w:t>:</w:t>
      </w:r>
      <w:r w:rsidR="00722F63">
        <w:rPr>
          <w:lang w:val="en-US"/>
        </w:rPr>
        <w:t xml:space="preserve"> Unique identifier number for each feature</w:t>
      </w:r>
      <w:r w:rsidR="00D911EC">
        <w:rPr>
          <w:lang w:val="en-US"/>
        </w:rPr>
        <w:t>.</w:t>
      </w:r>
    </w:p>
    <w:p w:rsidR="006F28E3" w:rsidRDefault="006F28E3" w:rsidP="00F265BD">
      <w:pPr>
        <w:rPr>
          <w:lang w:val="en-US"/>
        </w:rPr>
      </w:pPr>
      <w:r w:rsidRPr="0047654E">
        <w:rPr>
          <w:b/>
          <w:lang w:val="en-US"/>
        </w:rPr>
        <w:t>adduct_group</w:t>
      </w:r>
      <w:r>
        <w:rPr>
          <w:lang w:val="en-US"/>
        </w:rPr>
        <w:t>:</w:t>
      </w:r>
      <w:r w:rsidR="00722F63">
        <w:rPr>
          <w:lang w:val="en-US"/>
        </w:rPr>
        <w:t xml:space="preserve"> Co-eluting features with m/z value differences which can be explained by different adducts of the same compound are  grouped.</w:t>
      </w:r>
    </w:p>
    <w:p w:rsidR="006F28E3" w:rsidRDefault="006F28E3" w:rsidP="00F265BD">
      <w:pPr>
        <w:rPr>
          <w:lang w:val="en-US"/>
        </w:rPr>
      </w:pPr>
      <w:r w:rsidRPr="0047654E">
        <w:rPr>
          <w:b/>
          <w:i/>
          <w:lang w:val="en-US"/>
        </w:rPr>
        <w:t>z</w:t>
      </w:r>
      <w:r>
        <w:rPr>
          <w:lang w:val="en-US"/>
        </w:rPr>
        <w:t>:</w:t>
      </w:r>
      <w:r w:rsidR="00722F63">
        <w:rPr>
          <w:lang w:val="en-US"/>
        </w:rPr>
        <w:t xml:space="preserve"> feature charge state</w:t>
      </w:r>
      <w:r w:rsidR="00D911EC">
        <w:rPr>
          <w:lang w:val="en-US"/>
        </w:rPr>
        <w:t>.</w:t>
      </w:r>
    </w:p>
    <w:p w:rsidR="006F28E3" w:rsidRDefault="006F28E3" w:rsidP="00F265BD">
      <w:pPr>
        <w:rPr>
          <w:lang w:val="en-US"/>
        </w:rPr>
      </w:pPr>
      <w:r w:rsidRPr="0047654E">
        <w:rPr>
          <w:b/>
          <w:i/>
          <w:lang w:val="en-US"/>
        </w:rPr>
        <w:t>rt</w:t>
      </w:r>
      <w:r>
        <w:rPr>
          <w:lang w:val="en-US"/>
        </w:rPr>
        <w:t>:</w:t>
      </w:r>
      <w:r w:rsidR="00722F63">
        <w:rPr>
          <w:lang w:val="en-US"/>
        </w:rPr>
        <w:t xml:space="preserve"> feature retention time in minutes</w:t>
      </w:r>
      <w:r w:rsidR="00D911EC">
        <w:rPr>
          <w:lang w:val="en-US"/>
        </w:rPr>
        <w:t>.</w:t>
      </w:r>
    </w:p>
    <w:p w:rsidR="006F28E3" w:rsidRDefault="006F28E3" w:rsidP="00F265BD">
      <w:pPr>
        <w:rPr>
          <w:lang w:val="en-US"/>
        </w:rPr>
      </w:pPr>
      <w:r w:rsidRPr="0047654E">
        <w:rPr>
          <w:b/>
          <w:i/>
          <w:lang w:val="en-US"/>
        </w:rPr>
        <w:t>mz0</w:t>
      </w:r>
      <w:r w:rsidRPr="004F1E1C">
        <w:rPr>
          <w:i/>
          <w:lang w:val="en-US"/>
        </w:rPr>
        <w:t>:</w:t>
      </w:r>
      <w:r w:rsidR="00722F63">
        <w:rPr>
          <w:lang w:val="en-US"/>
        </w:rPr>
        <w:t xml:space="preserve"> Mass of monoisotopic peak. Value is only assigned if feature was det</w:t>
      </w:r>
      <w:r w:rsidR="00D911EC">
        <w:rPr>
          <w:lang w:val="en-US"/>
        </w:rPr>
        <w:t>ected in natural labeled sample.</w:t>
      </w:r>
    </w:p>
    <w:p w:rsidR="006F28E3" w:rsidRPr="00722F63" w:rsidRDefault="006F28E3" w:rsidP="00F265BD">
      <w:pPr>
        <w:rPr>
          <w:lang w:val="en-US"/>
        </w:rPr>
      </w:pPr>
      <w:r w:rsidRPr="0047654E">
        <w:rPr>
          <w:b/>
          <w:i/>
          <w:lang w:val="en-US"/>
        </w:rPr>
        <w:t>min_mz</w:t>
      </w:r>
      <w:r w:rsidRPr="00722F63">
        <w:rPr>
          <w:lang w:val="en-US"/>
        </w:rPr>
        <w:t>:</w:t>
      </w:r>
      <w:r w:rsidR="00722F63" w:rsidRPr="00722F63">
        <w:rPr>
          <w:lang w:val="en-US"/>
        </w:rPr>
        <w:t xml:space="preserve"> Lowest m/z</w:t>
      </w:r>
      <w:r w:rsidR="00954760">
        <w:rPr>
          <w:lang w:val="en-US"/>
        </w:rPr>
        <w:t xml:space="preserve"> value of one</w:t>
      </w:r>
      <w:r w:rsidR="00722F63" w:rsidRPr="00722F63">
        <w:rPr>
          <w:lang w:val="en-US"/>
        </w:rPr>
        <w:t xml:space="preserve"> feature</w:t>
      </w:r>
      <w:r w:rsidR="00954760">
        <w:rPr>
          <w:lang w:val="en-US"/>
        </w:rPr>
        <w:t xml:space="preserve"> out of all samples</w:t>
      </w:r>
      <w:r w:rsidR="00722F63" w:rsidRPr="00722F63">
        <w:rPr>
          <w:lang w:val="en-US"/>
        </w:rPr>
        <w:t xml:space="preserve"> </w:t>
      </w:r>
      <w:r w:rsidR="00D911EC">
        <w:rPr>
          <w:lang w:val="en-US"/>
        </w:rPr>
        <w:t>.</w:t>
      </w:r>
    </w:p>
    <w:p w:rsidR="006F28E3" w:rsidRPr="00722F63" w:rsidRDefault="006F28E3" w:rsidP="00F265BD">
      <w:pPr>
        <w:rPr>
          <w:lang w:val="en-US"/>
        </w:rPr>
      </w:pPr>
      <w:r w:rsidRPr="0047654E">
        <w:rPr>
          <w:b/>
          <w:i/>
          <w:lang w:val="en-US"/>
        </w:rPr>
        <w:t>possible_m0</w:t>
      </w:r>
      <w:r w:rsidRPr="00722F63">
        <w:rPr>
          <w:lang w:val="en-US"/>
        </w:rPr>
        <w:t>:</w:t>
      </w:r>
      <w:r w:rsidR="00722F63" w:rsidRPr="00722F63">
        <w:rPr>
          <w:lang w:val="en-US"/>
        </w:rPr>
        <w:t xml:space="preserve"> value calculated </w:t>
      </w:r>
      <w:r w:rsidR="00722F63">
        <w:rPr>
          <w:lang w:val="en-US"/>
        </w:rPr>
        <w:t xml:space="preserve">if </w:t>
      </w:r>
      <w:r w:rsidR="00722F63" w:rsidRPr="00722F63">
        <w:rPr>
          <w:lang w:val="en-US"/>
        </w:rPr>
        <w:t>adduct assignment</w:t>
      </w:r>
      <w:r w:rsidR="00722F63">
        <w:rPr>
          <w:lang w:val="en-US"/>
        </w:rPr>
        <w:t xml:space="preserve"> was possible</w:t>
      </w:r>
      <w:r w:rsidR="00954760">
        <w:rPr>
          <w:lang w:val="en-US"/>
        </w:rPr>
        <w:t xml:space="preserve"> and m/z 0 was determined (see above)</w:t>
      </w:r>
      <w:r w:rsidR="00D911EC">
        <w:rPr>
          <w:lang w:val="en-US"/>
        </w:rPr>
        <w:t>.</w:t>
      </w:r>
    </w:p>
    <w:p w:rsidR="006F28E3" w:rsidRPr="00034A31" w:rsidRDefault="006F28E3" w:rsidP="00F265BD">
      <w:pPr>
        <w:rPr>
          <w:lang w:val="en-US"/>
        </w:rPr>
      </w:pPr>
      <w:r w:rsidRPr="0047654E">
        <w:rPr>
          <w:b/>
          <w:i/>
          <w:lang w:val="en-US"/>
        </w:rPr>
        <w:t>num_c</w:t>
      </w:r>
      <w:r w:rsidRPr="00034A31">
        <w:rPr>
          <w:lang w:val="en-US"/>
        </w:rPr>
        <w:t>:</w:t>
      </w:r>
      <w:r w:rsidR="00722F63" w:rsidRPr="00034A31">
        <w:rPr>
          <w:lang w:val="en-US"/>
        </w:rPr>
        <w:t xml:space="preserve"> Number of estimated carbon atoms</w:t>
      </w:r>
      <w:r w:rsidR="00034A31">
        <w:rPr>
          <w:lang w:val="en-US"/>
        </w:rPr>
        <w:t xml:space="preserve"> (</w:t>
      </w:r>
      <w:r w:rsidR="00954760">
        <w:rPr>
          <w:lang w:val="en-US"/>
        </w:rPr>
        <w:t xml:space="preserve">for details </w:t>
      </w:r>
      <w:r w:rsidR="00034A31">
        <w:rPr>
          <w:lang w:val="en-US"/>
        </w:rPr>
        <w:t xml:space="preserve">see </w:t>
      </w:r>
      <w:r w:rsidR="00034A31" w:rsidRPr="00954760">
        <w:rPr>
          <w:i/>
          <w:lang w:val="en-US"/>
        </w:rPr>
        <w:t>details</w:t>
      </w:r>
      <w:r w:rsidR="00034A31">
        <w:rPr>
          <w:lang w:val="en-US"/>
        </w:rPr>
        <w:t xml:space="preserve"> subtable)</w:t>
      </w:r>
      <w:r w:rsidR="00D911EC">
        <w:rPr>
          <w:lang w:val="en-US"/>
        </w:rPr>
        <w:t>.</w:t>
      </w:r>
    </w:p>
    <w:p w:rsidR="006F28E3" w:rsidRPr="004F1E1C" w:rsidRDefault="006F28E3" w:rsidP="00F265BD">
      <w:pPr>
        <w:rPr>
          <w:lang w:val="en-US"/>
        </w:rPr>
      </w:pPr>
      <w:r w:rsidRPr="0047654E">
        <w:rPr>
          <w:b/>
          <w:i/>
          <w:lang w:val="en-US"/>
        </w:rPr>
        <w:t>flcluster_id</w:t>
      </w:r>
      <w:r w:rsidRPr="004F1E1C">
        <w:rPr>
          <w:lang w:val="en-US"/>
        </w:rPr>
        <w:t>:</w:t>
      </w:r>
      <w:r w:rsidR="004F1E1C" w:rsidRPr="004F1E1C">
        <w:rPr>
          <w:lang w:val="en-US"/>
        </w:rPr>
        <w:t xml:space="preserve"> Features are clustered by fitting para</w:t>
      </w:r>
      <w:r w:rsidR="004F1E1C">
        <w:rPr>
          <w:lang w:val="en-US"/>
        </w:rPr>
        <w:t xml:space="preserve">meters t50 and std_c_13_fraction . Grouped features have the same </w:t>
      </w:r>
      <w:r w:rsidR="004F1E1C" w:rsidRPr="0047654E">
        <w:rPr>
          <w:i/>
          <w:lang w:val="en-US"/>
        </w:rPr>
        <w:t>flcuster_id</w:t>
      </w:r>
    </w:p>
    <w:p w:rsidR="006F28E3" w:rsidRPr="00034A31" w:rsidRDefault="00AD0775" w:rsidP="00F265BD">
      <w:pPr>
        <w:rPr>
          <w:lang w:val="en-US"/>
        </w:rPr>
      </w:pPr>
      <w:r>
        <w:rPr>
          <w:b/>
          <w:i/>
          <w:lang w:val="en-US"/>
        </w:rPr>
        <w:t>label_</w:t>
      </w:r>
      <w:r w:rsidR="006F28E3" w:rsidRPr="0047654E">
        <w:rPr>
          <w:b/>
          <w:i/>
          <w:lang w:val="en-US"/>
        </w:rPr>
        <w:t>t50_sec</w:t>
      </w:r>
      <w:r w:rsidR="006F28E3" w:rsidRPr="00034A31">
        <w:rPr>
          <w:lang w:val="en-US"/>
        </w:rPr>
        <w:t>:</w:t>
      </w:r>
      <w:r w:rsidR="00034A31" w:rsidRPr="00034A31">
        <w:rPr>
          <w:lang w:val="en-US"/>
        </w:rPr>
        <w:t xml:space="preserve"> Time constant T</w:t>
      </w:r>
      <w:r w:rsidR="00034A31" w:rsidRPr="00034A31">
        <w:rPr>
          <w:vertAlign w:val="subscript"/>
          <w:lang w:val="en-US"/>
        </w:rPr>
        <w:t>50</w:t>
      </w:r>
      <w:r w:rsidR="00034A31" w:rsidRPr="00034A31">
        <w:rPr>
          <w:lang w:val="en-US"/>
        </w:rPr>
        <w:t xml:space="preserve"> </w:t>
      </w:r>
      <w:r w:rsidR="00034A31">
        <w:rPr>
          <w:lang w:val="en-US"/>
        </w:rPr>
        <w:t xml:space="preserve">(time required to reach 50 % of carbon atoms being labeled) </w:t>
      </w:r>
      <w:r w:rsidR="00034A31" w:rsidRPr="00034A31">
        <w:rPr>
          <w:lang w:val="en-US"/>
        </w:rPr>
        <w:t xml:space="preserve">resulting from parameters of </w:t>
      </w:r>
      <w:r w:rsidR="00034A31">
        <w:rPr>
          <w:lang w:val="en-US"/>
        </w:rPr>
        <w:t xml:space="preserve">first order </w:t>
      </w:r>
      <w:r w:rsidR="00034A31" w:rsidRPr="00034A31">
        <w:rPr>
          <w:lang w:val="en-US"/>
        </w:rPr>
        <w:t>fitting curves</w:t>
      </w:r>
      <w:r w:rsidR="00D911EC">
        <w:rPr>
          <w:lang w:val="en-US"/>
        </w:rPr>
        <w:t>.</w:t>
      </w:r>
    </w:p>
    <w:p w:rsidR="006F28E3" w:rsidRPr="00D911EC" w:rsidRDefault="006F28E3" w:rsidP="00F265BD">
      <w:pPr>
        <w:rPr>
          <w:lang w:val="en-US"/>
        </w:rPr>
      </w:pPr>
      <w:r w:rsidRPr="0047654E">
        <w:rPr>
          <w:b/>
          <w:i/>
          <w:lang w:val="en-US"/>
        </w:rPr>
        <w:t>std_</w:t>
      </w:r>
      <w:r w:rsidR="00D911EC">
        <w:rPr>
          <w:b/>
          <w:i/>
          <w:lang w:val="en-US"/>
        </w:rPr>
        <w:t>label_</w:t>
      </w:r>
      <w:r w:rsidRPr="0047654E">
        <w:rPr>
          <w:b/>
          <w:i/>
          <w:lang w:val="en-US"/>
        </w:rPr>
        <w:t>t50_sec</w:t>
      </w:r>
      <w:r w:rsidRPr="00034A31">
        <w:rPr>
          <w:lang w:val="en-US"/>
        </w:rPr>
        <w:t>:</w:t>
      </w:r>
      <w:r w:rsidR="00034A31" w:rsidRPr="00034A31">
        <w:rPr>
          <w:lang w:val="en-US"/>
        </w:rPr>
        <w:t xml:space="preserve"> Standard deviation of estimated time constant T</w:t>
      </w:r>
      <w:r w:rsidR="00034A31" w:rsidRPr="00034A31">
        <w:rPr>
          <w:vertAlign w:val="subscript"/>
          <w:lang w:val="en-US"/>
        </w:rPr>
        <w:t>50</w:t>
      </w:r>
      <w:r w:rsidR="00D911EC">
        <w:rPr>
          <w:lang w:val="en-US"/>
        </w:rPr>
        <w:t>.</w:t>
      </w:r>
    </w:p>
    <w:p w:rsidR="006F28E3" w:rsidRDefault="006F28E3" w:rsidP="00F265BD">
      <w:pPr>
        <w:rPr>
          <w:lang w:val="en-US"/>
        </w:rPr>
      </w:pPr>
      <w:r w:rsidRPr="0047654E">
        <w:rPr>
          <w:b/>
          <w:i/>
          <w:lang w:val="en-US"/>
        </w:rPr>
        <w:t>std_c13_</w:t>
      </w:r>
      <w:r w:rsidR="00034A31" w:rsidRPr="0047654E">
        <w:rPr>
          <w:b/>
          <w:i/>
          <w:lang w:val="en-US"/>
        </w:rPr>
        <w:t>f</w:t>
      </w:r>
      <w:r w:rsidRPr="0047654E">
        <w:rPr>
          <w:b/>
          <w:i/>
          <w:lang w:val="en-US"/>
        </w:rPr>
        <w:t>raction_calc</w:t>
      </w:r>
      <w:r w:rsidRPr="00034A31">
        <w:rPr>
          <w:lang w:val="en-US"/>
        </w:rPr>
        <w:t>:</w:t>
      </w:r>
      <w:r w:rsidR="00034A31" w:rsidRPr="00034A31">
        <w:rPr>
          <w:lang w:val="en-US"/>
        </w:rPr>
        <w:t xml:space="preserve"> </w:t>
      </w:r>
      <w:r w:rsidR="00034A31">
        <w:rPr>
          <w:lang w:val="en-US"/>
        </w:rPr>
        <w:t>gain k of first order fitting curve.</w:t>
      </w:r>
    </w:p>
    <w:p w:rsidR="00D911EC" w:rsidRPr="00034A31" w:rsidRDefault="00D911EC" w:rsidP="00D911EC">
      <w:pPr>
        <w:rPr>
          <w:lang w:val="en-US"/>
        </w:rPr>
      </w:pPr>
      <w:r>
        <w:rPr>
          <w:b/>
          <w:i/>
          <w:lang w:val="en-US"/>
        </w:rPr>
        <w:t>pool_</w:t>
      </w:r>
      <w:r w:rsidRPr="0047654E">
        <w:rPr>
          <w:b/>
          <w:i/>
          <w:lang w:val="en-US"/>
        </w:rPr>
        <w:t>t50_sec</w:t>
      </w:r>
      <w:r w:rsidRPr="00034A31">
        <w:rPr>
          <w:lang w:val="en-US"/>
        </w:rPr>
        <w:t>: Time constant T</w:t>
      </w:r>
      <w:r w:rsidRPr="00034A31">
        <w:rPr>
          <w:vertAlign w:val="subscript"/>
          <w:lang w:val="en-US"/>
        </w:rPr>
        <w:t>50</w:t>
      </w:r>
      <w:r w:rsidRPr="00034A31">
        <w:rPr>
          <w:lang w:val="en-US"/>
        </w:rPr>
        <w:t xml:space="preserve"> </w:t>
      </w:r>
      <w:r>
        <w:rPr>
          <w:lang w:val="en-US"/>
        </w:rPr>
        <w:t xml:space="preserve">(half life time) of metabolite pool based on </w:t>
      </w:r>
      <w:r w:rsidRPr="00034A31">
        <w:rPr>
          <w:lang w:val="en-US"/>
        </w:rPr>
        <w:t xml:space="preserve">resulting from parameters of </w:t>
      </w:r>
      <w:r>
        <w:rPr>
          <w:lang w:val="en-US"/>
        </w:rPr>
        <w:t>first order fitting curve of isotopologue M0 depletion.</w:t>
      </w:r>
    </w:p>
    <w:p w:rsidR="00D911EC" w:rsidRPr="00D911EC" w:rsidRDefault="00D911EC" w:rsidP="00D911EC">
      <w:pPr>
        <w:rPr>
          <w:lang w:val="en-US"/>
        </w:rPr>
      </w:pPr>
      <w:r w:rsidRPr="0047654E">
        <w:rPr>
          <w:b/>
          <w:i/>
          <w:lang w:val="en-US"/>
        </w:rPr>
        <w:t>std_</w:t>
      </w:r>
      <w:r>
        <w:rPr>
          <w:b/>
          <w:i/>
          <w:lang w:val="en-US"/>
        </w:rPr>
        <w:t>pool_</w:t>
      </w:r>
      <w:r w:rsidRPr="0047654E">
        <w:rPr>
          <w:b/>
          <w:i/>
          <w:lang w:val="en-US"/>
        </w:rPr>
        <w:t>t50_sec</w:t>
      </w:r>
      <w:r w:rsidRPr="00034A31">
        <w:rPr>
          <w:lang w:val="en-US"/>
        </w:rPr>
        <w:t xml:space="preserve">: Standard deviation of estimated </w:t>
      </w:r>
      <w:r>
        <w:rPr>
          <w:lang w:val="en-US"/>
        </w:rPr>
        <w:t xml:space="preserve">pool half life </w:t>
      </w:r>
      <w:r w:rsidRPr="00034A31">
        <w:rPr>
          <w:lang w:val="en-US"/>
        </w:rPr>
        <w:t>T</w:t>
      </w:r>
      <w:r w:rsidRPr="00034A31">
        <w:rPr>
          <w:vertAlign w:val="subscript"/>
          <w:lang w:val="en-US"/>
        </w:rPr>
        <w:t>50</w:t>
      </w:r>
      <w:r>
        <w:rPr>
          <w:lang w:val="en-US"/>
        </w:rPr>
        <w:t>.</w:t>
      </w:r>
    </w:p>
    <w:p w:rsidR="00D911EC" w:rsidRPr="00034A31" w:rsidRDefault="00D911EC" w:rsidP="00F265BD">
      <w:pPr>
        <w:rPr>
          <w:lang w:val="en-US"/>
        </w:rPr>
      </w:pPr>
    </w:p>
    <w:p w:rsidR="006F28E3" w:rsidRPr="00034A31" w:rsidRDefault="006F28E3" w:rsidP="00F265BD">
      <w:pPr>
        <w:rPr>
          <w:lang w:val="en-US"/>
        </w:rPr>
      </w:pPr>
      <w:r w:rsidRPr="0047654E">
        <w:rPr>
          <w:b/>
          <w:i/>
          <w:lang w:val="en-US"/>
        </w:rPr>
        <w:t>nrmse</w:t>
      </w:r>
      <w:r w:rsidRPr="00034A31">
        <w:rPr>
          <w:lang w:val="en-US"/>
        </w:rPr>
        <w:t>:</w:t>
      </w:r>
      <w:r w:rsidR="00034A31" w:rsidRPr="00034A31">
        <w:rPr>
          <w:lang w:val="en-US"/>
        </w:rPr>
        <w:t xml:space="preserve"> Normalized root mean square error of fitting curve</w:t>
      </w:r>
      <w:r w:rsidR="004F1E1C">
        <w:rPr>
          <w:lang w:val="en-US"/>
        </w:rPr>
        <w:t>.</w:t>
      </w:r>
    </w:p>
    <w:p w:rsidR="00D911EC" w:rsidRPr="00034A31" w:rsidRDefault="006F28E3" w:rsidP="00F265BD">
      <w:pPr>
        <w:rPr>
          <w:lang w:val="en-US"/>
        </w:rPr>
      </w:pPr>
      <w:r w:rsidRPr="0047654E">
        <w:rPr>
          <w:b/>
          <w:i/>
          <w:lang w:val="en-US"/>
        </w:rPr>
        <w:t>fit_model</w:t>
      </w:r>
      <w:r w:rsidRPr="00034A31">
        <w:rPr>
          <w:lang w:val="en-US"/>
        </w:rPr>
        <w:t>:</w:t>
      </w:r>
      <w:r w:rsidR="00034A31" w:rsidRPr="00034A31">
        <w:rPr>
          <w:lang w:val="en-US"/>
        </w:rPr>
        <w:t xml:space="preserve"> Two </w:t>
      </w:r>
      <w:r w:rsidR="00954760">
        <w:rPr>
          <w:lang w:val="en-US"/>
        </w:rPr>
        <w:t xml:space="preserve">first order </w:t>
      </w:r>
      <w:r w:rsidR="00034A31">
        <w:rPr>
          <w:lang w:val="en-US"/>
        </w:rPr>
        <w:t>fitting models</w:t>
      </w:r>
      <w:r w:rsidR="00034A31" w:rsidRPr="00034A31">
        <w:rPr>
          <w:lang w:val="en-US"/>
        </w:rPr>
        <w:t xml:space="preserve"> are applied </w:t>
      </w:r>
      <w:r w:rsidR="00954760">
        <w:rPr>
          <w:lang w:val="en-US"/>
        </w:rPr>
        <w:t xml:space="preserve">by workflow: </w:t>
      </w:r>
      <w:r w:rsidR="00034A31" w:rsidRPr="00034A31">
        <w:rPr>
          <w:lang w:val="en-US"/>
        </w:rPr>
        <w:t>logistic</w:t>
      </w:r>
      <w:r w:rsidR="00034A31">
        <w:rPr>
          <w:lang w:val="en-US"/>
        </w:rPr>
        <w:t xml:space="preserve"> </w:t>
      </w:r>
      <w:r w:rsidR="00034A31" w:rsidRPr="00034A31">
        <w:rPr>
          <w:lang w:val="en-US"/>
        </w:rPr>
        <w:t>and pt1</w:t>
      </w:r>
      <w:r w:rsidR="00034A31">
        <w:rPr>
          <w:lang w:val="en-US"/>
        </w:rPr>
        <w:t>.</w:t>
      </w:r>
      <w:r w:rsidR="00D911EC">
        <w:rPr>
          <w:lang w:val="en-US"/>
        </w:rPr>
        <w:t xml:space="preserve"> </w:t>
      </w:r>
    </w:p>
    <w:p w:rsidR="006F28E3" w:rsidRDefault="006F28E3" w:rsidP="00F265BD">
      <w:pPr>
        <w:rPr>
          <w:lang w:val="en-US"/>
        </w:rPr>
      </w:pPr>
      <w:r w:rsidRPr="0047654E">
        <w:rPr>
          <w:b/>
          <w:i/>
          <w:lang w:val="en-US"/>
        </w:rPr>
        <w:t>dli_</w:t>
      </w:r>
      <w:r w:rsidR="00D911EC">
        <w:rPr>
          <w:b/>
          <w:i/>
          <w:lang w:val="en-US"/>
        </w:rPr>
        <w:t>label_</w:t>
      </w:r>
      <w:r w:rsidRPr="0047654E">
        <w:rPr>
          <w:b/>
          <w:i/>
          <w:lang w:val="en-US"/>
        </w:rPr>
        <w:t>plots</w:t>
      </w:r>
      <w:r w:rsidRPr="00722F63">
        <w:rPr>
          <w:lang w:val="en-US"/>
        </w:rPr>
        <w:t>:</w:t>
      </w:r>
      <w:r w:rsidR="00034A31">
        <w:rPr>
          <w:lang w:val="en-US"/>
        </w:rPr>
        <w:t xml:space="preserve"> Dynamic labeling incorporation plots. </w:t>
      </w:r>
    </w:p>
    <w:p w:rsidR="004F1E1C" w:rsidRDefault="006C4139" w:rsidP="00F265BD">
      <w:pPr>
        <w:rPr>
          <w:lang w:val="en-US"/>
        </w:rPr>
      </w:pPr>
      <w:r w:rsidRPr="006C4139">
        <w:rPr>
          <w:noProof/>
          <w:lang w:val="en-US"/>
        </w:rPr>
        <w:drawing>
          <wp:inline distT="0" distB="0" distL="0" distR="0">
            <wp:extent cx="5760720" cy="2468880"/>
            <wp:effectExtent l="0" t="0" r="0" b="7620"/>
            <wp:docPr id="50" name="Picture 50" descr="Z:\pkiefer\orbitrap_data\temp_2\RESULTS\feature_id_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Z:\pkiefer\orbitrap_data\temp_2\RESULTS\feature_id_0.png"/>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5760720" cy="2468880"/>
                    </a:xfrm>
                    <a:prstGeom prst="rect">
                      <a:avLst/>
                    </a:prstGeom>
                    <a:noFill/>
                    <a:ln>
                      <a:noFill/>
                    </a:ln>
                  </pic:spPr>
                </pic:pic>
              </a:graphicData>
            </a:graphic>
          </wp:inline>
        </w:drawing>
      </w:r>
    </w:p>
    <w:p w:rsidR="0047654E" w:rsidRDefault="006C4139" w:rsidP="0047654E">
      <w:pPr>
        <w:ind w:left="708"/>
        <w:rPr>
          <w:lang w:val="en-US"/>
        </w:rPr>
      </w:pPr>
      <w:r>
        <w:rPr>
          <w:lang w:val="en-US"/>
        </w:rPr>
        <w:t>For</w:t>
      </w:r>
      <w:r w:rsidR="0047654E">
        <w:rPr>
          <w:lang w:val="en-US"/>
        </w:rPr>
        <w:t xml:space="preserve"> each feature a heatmap is provided showing distribution of mass isotopologue abundances </w:t>
      </w:r>
      <w:r w:rsidR="00F21C1C">
        <w:rPr>
          <w:lang w:val="en-US"/>
        </w:rPr>
        <w:t>corrected for natural labeling. M</w:t>
      </w:r>
      <w:r w:rsidR="00F21C1C">
        <w:rPr>
          <w:vertAlign w:val="subscript"/>
          <w:lang w:val="en-US"/>
        </w:rPr>
        <w:t>i</w:t>
      </w:r>
      <w:r w:rsidR="00F21C1C">
        <w:rPr>
          <w:lang w:val="en-US"/>
        </w:rPr>
        <w:t xml:space="preserve"> correspondsd to i</w:t>
      </w:r>
      <w:r w:rsidR="00F21C1C" w:rsidRPr="00F21C1C">
        <w:rPr>
          <w:vertAlign w:val="superscript"/>
          <w:lang w:val="en-US"/>
        </w:rPr>
        <w:t>th</w:t>
      </w:r>
      <w:r w:rsidR="00F21C1C">
        <w:rPr>
          <w:lang w:val="en-US"/>
        </w:rPr>
        <w:t xml:space="preserve"> mass isotopologue and S</w:t>
      </w:r>
      <w:r w:rsidR="00F21C1C" w:rsidRPr="00F21C1C">
        <w:rPr>
          <w:vertAlign w:val="subscript"/>
          <w:lang w:val="en-US"/>
        </w:rPr>
        <w:t>j</w:t>
      </w:r>
      <w:r w:rsidR="00F21C1C">
        <w:rPr>
          <w:lang w:val="en-US"/>
        </w:rPr>
        <w:t xml:space="preserve"> to the j</w:t>
      </w:r>
      <w:r w:rsidR="00F21C1C" w:rsidRPr="00F21C1C">
        <w:rPr>
          <w:vertAlign w:val="superscript"/>
          <w:lang w:val="en-US"/>
        </w:rPr>
        <w:t>th</w:t>
      </w:r>
      <w:r w:rsidR="00F21C1C">
        <w:rPr>
          <w:lang w:val="en-US"/>
        </w:rPr>
        <w:t xml:space="preserve"> sample</w:t>
      </w:r>
      <w:r w:rsidR="0047654E">
        <w:rPr>
          <w:lang w:val="en-US"/>
        </w:rPr>
        <w:t xml:space="preserve">. </w:t>
      </w:r>
      <w:r w:rsidR="00F21C1C">
        <w:rPr>
          <w:lang w:val="en-US"/>
        </w:rPr>
        <w:t xml:space="preserve">If fitting was possible, a fitting curve is provided showing the number of incorporated labeled carbon atoms over time. </w:t>
      </w:r>
    </w:p>
    <w:p w:rsidR="008269A7" w:rsidRPr="008B3D12" w:rsidRDefault="008269A7" w:rsidP="008269A7">
      <w:pPr>
        <w:rPr>
          <w:lang w:val="fr-CH"/>
        </w:rPr>
      </w:pPr>
      <w:r w:rsidRPr="008B3D12">
        <w:rPr>
          <w:b/>
          <w:i/>
          <w:lang w:val="fr-CH"/>
        </w:rPr>
        <w:t>M0_dilution_</w:t>
      </w:r>
      <w:r w:rsidR="00501FD9" w:rsidRPr="008B3D12">
        <w:rPr>
          <w:b/>
          <w:i/>
          <w:lang w:val="fr-CH"/>
        </w:rPr>
        <w:t>plots</w:t>
      </w:r>
      <w:r w:rsidRPr="008B3D12">
        <w:rPr>
          <w:lang w:val="fr-CH"/>
        </w:rPr>
        <w:t xml:space="preserve">: </w:t>
      </w:r>
      <w:r w:rsidR="00501FD9" w:rsidRPr="008B3D12">
        <w:rPr>
          <w:lang w:val="fr-CH"/>
        </w:rPr>
        <w:t>Monisotopic isotopologue</w:t>
      </w:r>
      <w:r w:rsidRPr="008B3D12">
        <w:rPr>
          <w:lang w:val="fr-CH"/>
        </w:rPr>
        <w:t xml:space="preserve"> </w:t>
      </w:r>
      <w:r w:rsidR="00501FD9" w:rsidRPr="008B3D12">
        <w:rPr>
          <w:lang w:val="fr-CH"/>
        </w:rPr>
        <w:t>dilution plots</w:t>
      </w:r>
      <w:r w:rsidRPr="008B3D12">
        <w:rPr>
          <w:lang w:val="fr-CH"/>
        </w:rPr>
        <w:t xml:space="preserve">. </w:t>
      </w:r>
    </w:p>
    <w:p w:rsidR="00501FD9" w:rsidRDefault="00501FD9" w:rsidP="008269A7">
      <w:pPr>
        <w:rPr>
          <w:lang w:val="en-US"/>
        </w:rPr>
      </w:pPr>
      <w:r w:rsidRPr="008B3D12">
        <w:rPr>
          <w:lang w:val="fr-CH"/>
        </w:rPr>
        <w:tab/>
      </w:r>
      <w:r w:rsidRPr="00501FD9">
        <w:rPr>
          <w:noProof/>
          <w:lang w:val="en-US"/>
        </w:rPr>
        <w:drawing>
          <wp:inline distT="0" distB="0" distL="0" distR="0">
            <wp:extent cx="3979422" cy="3410933"/>
            <wp:effectExtent l="0" t="0" r="2540" b="0"/>
            <wp:docPr id="62" name="Picture 62" descr="Z:\pkiefer\orbitrap_data\Dynamet_publication_B_methanolicus\data_set_2\RESULTS\feature_id_18_M0_dilut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Z:\pkiefer\orbitrap_data\Dynamet_publication_B_methanolicus\data_set_2\RESULTS\feature_id_18_M0_dilution.png"/>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4011416" cy="3438357"/>
                    </a:xfrm>
                    <a:prstGeom prst="rect">
                      <a:avLst/>
                    </a:prstGeom>
                    <a:noFill/>
                    <a:ln>
                      <a:noFill/>
                    </a:ln>
                  </pic:spPr>
                </pic:pic>
              </a:graphicData>
            </a:graphic>
          </wp:inline>
        </w:drawing>
      </w:r>
    </w:p>
    <w:p w:rsidR="00501FD9" w:rsidRDefault="00501FD9" w:rsidP="00501FD9">
      <w:pPr>
        <w:ind w:left="708"/>
        <w:rPr>
          <w:lang w:val="en-US"/>
        </w:rPr>
      </w:pPr>
      <w:r>
        <w:rPr>
          <w:lang w:val="en-US"/>
        </w:rPr>
        <w:t>If fitting was possible for a feature a fitting curve is provided showing quaktiy of M0 depletion fit.</w:t>
      </w:r>
    </w:p>
    <w:p w:rsidR="00501FD9" w:rsidRDefault="00501FD9" w:rsidP="008269A7">
      <w:pPr>
        <w:rPr>
          <w:lang w:val="en-US"/>
        </w:rPr>
      </w:pPr>
    </w:p>
    <w:p w:rsidR="004F1E1C" w:rsidRPr="00722F63" w:rsidRDefault="004F1E1C" w:rsidP="00F265BD">
      <w:pPr>
        <w:rPr>
          <w:lang w:val="en-US"/>
        </w:rPr>
      </w:pPr>
    </w:p>
    <w:p w:rsidR="006F28E3" w:rsidRDefault="00722F63" w:rsidP="00F265BD">
      <w:pPr>
        <w:rPr>
          <w:lang w:val="en-US"/>
        </w:rPr>
      </w:pPr>
      <w:r w:rsidRPr="00F21C1C">
        <w:rPr>
          <w:b/>
          <w:i/>
          <w:lang w:val="en-US"/>
        </w:rPr>
        <w:t>feature_clustering_plot</w:t>
      </w:r>
      <w:r w:rsidRPr="00722F63">
        <w:rPr>
          <w:lang w:val="en-US"/>
        </w:rPr>
        <w:t>:</w:t>
      </w:r>
      <w:r w:rsidR="00F21C1C">
        <w:rPr>
          <w:lang w:val="en-US"/>
        </w:rPr>
        <w:t xml:space="preserve"> </w:t>
      </w:r>
    </w:p>
    <w:p w:rsidR="00F21C1C" w:rsidRDefault="00F21C1C" w:rsidP="00F265BD">
      <w:pPr>
        <w:rPr>
          <w:lang w:val="en-US"/>
        </w:rPr>
      </w:pPr>
      <w:r w:rsidRPr="00F21C1C">
        <w:rPr>
          <w:noProof/>
          <w:lang w:val="en-US"/>
        </w:rPr>
        <w:drawing>
          <wp:inline distT="0" distB="0" distL="0" distR="0">
            <wp:extent cx="5105400" cy="3829050"/>
            <wp:effectExtent l="0" t="0" r="0" b="0"/>
            <wp:docPr id="51" name="Picture 51" descr="Z:\pkiefer\orbitrap_data\B_methanolicus_Metabolomics\MeOH_50_degree\data_analysis\RESULTS\feature_clustering_plo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Z:\pkiefer\orbitrap_data\B_methanolicus_Metabolomics\MeOH_50_degree\data_analysis\RESULTS\feature_clustering_plot.png"/>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107423" cy="3830567"/>
                    </a:xfrm>
                    <a:prstGeom prst="rect">
                      <a:avLst/>
                    </a:prstGeom>
                    <a:noFill/>
                    <a:ln>
                      <a:noFill/>
                    </a:ln>
                  </pic:spPr>
                </pic:pic>
              </a:graphicData>
            </a:graphic>
          </wp:inline>
        </w:drawing>
      </w:r>
    </w:p>
    <w:p w:rsidR="00F21C1C" w:rsidRPr="00722F63" w:rsidRDefault="004432FC" w:rsidP="00F265BD">
      <w:pPr>
        <w:rPr>
          <w:lang w:val="en-US"/>
        </w:rPr>
      </w:pPr>
      <w:r>
        <w:rPr>
          <w:lang w:val="en-US"/>
        </w:rPr>
        <w:tab/>
        <w:t>Feature clustering plot provides an overview of grouped features.</w:t>
      </w:r>
    </w:p>
    <w:p w:rsidR="00722F63" w:rsidRDefault="00722F63" w:rsidP="00F265BD">
      <w:pPr>
        <w:rPr>
          <w:lang w:val="en-US"/>
        </w:rPr>
      </w:pPr>
      <w:r w:rsidRPr="00F21C1C">
        <w:rPr>
          <w:b/>
          <w:i/>
          <w:lang w:val="en-US"/>
        </w:rPr>
        <w:t>details</w:t>
      </w:r>
      <w:r>
        <w:rPr>
          <w:lang w:val="en-US"/>
        </w:rPr>
        <w:t>:</w:t>
      </w:r>
      <w:r w:rsidR="00F21C1C">
        <w:rPr>
          <w:lang w:val="en-US"/>
        </w:rPr>
        <w:t xml:space="preserve"> Subtable with detailed information of one feature:</w:t>
      </w:r>
    </w:p>
    <w:p w:rsidR="004432FC" w:rsidRDefault="004432FC" w:rsidP="00F265BD">
      <w:pPr>
        <w:rPr>
          <w:lang w:val="en-US"/>
        </w:rPr>
      </w:pPr>
    </w:p>
    <w:p w:rsidR="00F21C1C" w:rsidRDefault="00546865" w:rsidP="00F265BD">
      <w:pPr>
        <w:rPr>
          <w:lang w:val="en-US"/>
        </w:rPr>
      </w:pPr>
      <w:r>
        <w:rPr>
          <w:noProof/>
          <w:lang w:val="en-US"/>
        </w:rPr>
        <w:drawing>
          <wp:inline distT="0" distB="0" distL="0" distR="0" wp14:anchorId="756975CF" wp14:editId="1CA07FD8">
            <wp:extent cx="5760720" cy="3510280"/>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5760720" cy="3510280"/>
                    </a:xfrm>
                    <a:prstGeom prst="rect">
                      <a:avLst/>
                    </a:prstGeom>
                  </pic:spPr>
                </pic:pic>
              </a:graphicData>
            </a:graphic>
          </wp:inline>
        </w:drawing>
      </w:r>
    </w:p>
    <w:p w:rsidR="004432FC" w:rsidRDefault="004432FC" w:rsidP="00F265BD">
      <w:pPr>
        <w:rPr>
          <w:lang w:val="en-US"/>
        </w:rPr>
      </w:pPr>
      <w:r>
        <w:rPr>
          <w:lang w:val="en-US"/>
        </w:rPr>
        <w:tab/>
        <w:t>Details subtable provides feature-wise  detailed results. The columns are:</w:t>
      </w:r>
    </w:p>
    <w:p w:rsidR="00D9585E" w:rsidRDefault="004432FC" w:rsidP="00D9585E">
      <w:pPr>
        <w:spacing w:after="0" w:line="240" w:lineRule="auto"/>
        <w:rPr>
          <w:lang w:val="en-US"/>
        </w:rPr>
      </w:pPr>
      <w:r w:rsidRPr="004432FC">
        <w:rPr>
          <w:b/>
          <w:lang w:val="en-US"/>
        </w:rPr>
        <w:tab/>
      </w:r>
      <w:r w:rsidRPr="004432FC">
        <w:rPr>
          <w:i/>
          <w:u w:val="single"/>
          <w:lang w:val="en-US"/>
        </w:rPr>
        <w:t>adduct_group</w:t>
      </w:r>
      <w:r w:rsidRPr="004432FC">
        <w:rPr>
          <w:lang w:val="en-US"/>
        </w:rPr>
        <w:t>:</w:t>
      </w:r>
      <w:r w:rsidR="00D9585E">
        <w:rPr>
          <w:lang w:val="en-US"/>
        </w:rPr>
        <w:t xml:space="preserve"> Co-eluting features with m/z value differences which can be explained by </w:t>
      </w:r>
    </w:p>
    <w:p w:rsidR="00D9585E" w:rsidRDefault="00D9585E" w:rsidP="00D9585E">
      <w:pPr>
        <w:spacing w:after="0" w:line="240" w:lineRule="auto"/>
        <w:rPr>
          <w:lang w:val="en-US"/>
        </w:rPr>
      </w:pPr>
      <w:r>
        <w:rPr>
          <w:lang w:val="en-US"/>
        </w:rPr>
        <w:tab/>
        <w:t>different adducts of the same compound are  grouped.</w:t>
      </w:r>
    </w:p>
    <w:p w:rsidR="00D9585E" w:rsidRDefault="00D9585E" w:rsidP="00D9585E">
      <w:pPr>
        <w:spacing w:after="0" w:line="240" w:lineRule="auto"/>
        <w:rPr>
          <w:lang w:val="en-US"/>
        </w:rPr>
      </w:pPr>
    </w:p>
    <w:p w:rsidR="004432FC" w:rsidRPr="004432FC" w:rsidRDefault="004432FC" w:rsidP="004432FC">
      <w:pPr>
        <w:rPr>
          <w:lang w:val="en-US"/>
        </w:rPr>
      </w:pPr>
      <w:r>
        <w:rPr>
          <w:lang w:val="en-US"/>
        </w:rPr>
        <w:t xml:space="preserve"> </w:t>
      </w:r>
      <w:r>
        <w:rPr>
          <w:lang w:val="en-US"/>
        </w:rPr>
        <w:tab/>
      </w:r>
      <w:r w:rsidRPr="004432FC">
        <w:rPr>
          <w:i/>
          <w:u w:val="single"/>
          <w:lang w:val="en-US"/>
        </w:rPr>
        <w:t>possible_adducts</w:t>
      </w:r>
      <w:r>
        <w:rPr>
          <w:lang w:val="en-US"/>
        </w:rPr>
        <w:t>:</w:t>
      </w:r>
      <w:r w:rsidR="00D9585E">
        <w:rPr>
          <w:lang w:val="en-US"/>
        </w:rPr>
        <w:t xml:space="preserve"> Assigned adduct e.g. M-H, M-2H</w:t>
      </w:r>
    </w:p>
    <w:p w:rsidR="004432FC" w:rsidRPr="004432FC" w:rsidRDefault="004432FC" w:rsidP="004432FC">
      <w:pPr>
        <w:rPr>
          <w:lang w:val="en-US"/>
        </w:rPr>
      </w:pPr>
      <w:r>
        <w:rPr>
          <w:lang w:val="en-US"/>
        </w:rPr>
        <w:t xml:space="preserve"> </w:t>
      </w:r>
      <w:r>
        <w:rPr>
          <w:lang w:val="en-US"/>
        </w:rPr>
        <w:tab/>
      </w:r>
      <w:r w:rsidRPr="004432FC">
        <w:rPr>
          <w:i/>
          <w:u w:val="single"/>
          <w:lang w:val="en-US"/>
        </w:rPr>
        <w:t>feature_id</w:t>
      </w:r>
      <w:r>
        <w:rPr>
          <w:lang w:val="en-US"/>
        </w:rPr>
        <w:t>:</w:t>
      </w:r>
      <w:r w:rsidR="00D9585E">
        <w:rPr>
          <w:lang w:val="en-US"/>
        </w:rPr>
        <w:t xml:space="preserve"> Unique feature identification number.</w:t>
      </w:r>
    </w:p>
    <w:p w:rsidR="004432FC" w:rsidRPr="004432FC" w:rsidRDefault="004432FC" w:rsidP="004432FC">
      <w:pPr>
        <w:rPr>
          <w:lang w:val="en-US"/>
        </w:rPr>
      </w:pPr>
      <w:r>
        <w:rPr>
          <w:lang w:val="en-US"/>
        </w:rPr>
        <w:t xml:space="preserve"> </w:t>
      </w:r>
      <w:r>
        <w:rPr>
          <w:lang w:val="en-US"/>
        </w:rPr>
        <w:tab/>
      </w:r>
      <w:r w:rsidRPr="004432FC">
        <w:rPr>
          <w:i/>
          <w:u w:val="single"/>
          <w:lang w:val="en-US"/>
        </w:rPr>
        <w:t>mz</w:t>
      </w:r>
      <w:r>
        <w:rPr>
          <w:lang w:val="en-US"/>
        </w:rPr>
        <w:t>:</w:t>
      </w:r>
      <w:r w:rsidR="00D9585E">
        <w:rPr>
          <w:lang w:val="en-US"/>
        </w:rPr>
        <w:t xml:space="preserve"> Measured m/z value of mass peak.</w:t>
      </w:r>
    </w:p>
    <w:p w:rsidR="004432FC" w:rsidRPr="00D9585E" w:rsidRDefault="004432FC" w:rsidP="004432FC">
      <w:pPr>
        <w:rPr>
          <w:lang w:val="en-US"/>
        </w:rPr>
      </w:pPr>
      <w:r>
        <w:rPr>
          <w:lang w:val="en-US"/>
        </w:rPr>
        <w:t xml:space="preserve"> </w:t>
      </w:r>
      <w:r>
        <w:rPr>
          <w:lang w:val="en-US"/>
        </w:rPr>
        <w:tab/>
      </w:r>
      <w:r>
        <w:rPr>
          <w:i/>
          <w:u w:val="single"/>
          <w:lang w:val="en-US"/>
        </w:rPr>
        <w:t>mzmin</w:t>
      </w:r>
      <w:r>
        <w:rPr>
          <w:i/>
          <w:lang w:val="en-US"/>
        </w:rPr>
        <w:t>:</w:t>
      </w:r>
      <w:r w:rsidR="00D9585E">
        <w:rPr>
          <w:lang w:val="en-US"/>
        </w:rPr>
        <w:t xml:space="preserve"> Lower boundary of feature peak mass trace .</w:t>
      </w:r>
    </w:p>
    <w:p w:rsidR="004432FC" w:rsidRPr="00D9585E" w:rsidRDefault="004432FC" w:rsidP="004432FC">
      <w:pPr>
        <w:rPr>
          <w:lang w:val="en-US"/>
        </w:rPr>
      </w:pPr>
      <w:r>
        <w:rPr>
          <w:lang w:val="en-US"/>
        </w:rPr>
        <w:t xml:space="preserve"> </w:t>
      </w:r>
      <w:r>
        <w:rPr>
          <w:lang w:val="en-US"/>
        </w:rPr>
        <w:tab/>
      </w:r>
      <w:r w:rsidRPr="004432FC">
        <w:rPr>
          <w:i/>
          <w:u w:val="single"/>
          <w:lang w:val="en-US"/>
        </w:rPr>
        <w:t>mzmax</w:t>
      </w:r>
      <w:r>
        <w:rPr>
          <w:i/>
          <w:lang w:val="en-US"/>
        </w:rPr>
        <w:t>:</w:t>
      </w:r>
      <w:r w:rsidR="00D9585E">
        <w:rPr>
          <w:lang w:val="en-US"/>
        </w:rPr>
        <w:t xml:space="preserve"> Upper boundary of feature peak mass trace</w:t>
      </w:r>
    </w:p>
    <w:p w:rsidR="004432FC" w:rsidRPr="004432FC" w:rsidRDefault="004432FC" w:rsidP="004432FC">
      <w:pPr>
        <w:rPr>
          <w:lang w:val="en-US"/>
        </w:rPr>
      </w:pPr>
      <w:r>
        <w:rPr>
          <w:lang w:val="en-US"/>
        </w:rPr>
        <w:t xml:space="preserve"> </w:t>
      </w:r>
      <w:r>
        <w:rPr>
          <w:lang w:val="en-US"/>
        </w:rPr>
        <w:tab/>
      </w:r>
      <w:r w:rsidRPr="004432FC">
        <w:rPr>
          <w:i/>
          <w:u w:val="single"/>
          <w:lang w:val="en-US"/>
        </w:rPr>
        <w:t>z</w:t>
      </w:r>
      <w:r>
        <w:rPr>
          <w:lang w:val="en-US"/>
        </w:rPr>
        <w:t>:</w:t>
      </w:r>
      <w:r w:rsidR="00D9585E">
        <w:rPr>
          <w:lang w:val="en-US"/>
        </w:rPr>
        <w:t xml:space="preserve"> charge state</w:t>
      </w:r>
    </w:p>
    <w:p w:rsidR="004432FC" w:rsidRPr="004432FC" w:rsidRDefault="004432FC" w:rsidP="004432FC">
      <w:pPr>
        <w:rPr>
          <w:lang w:val="en-US"/>
        </w:rPr>
      </w:pPr>
      <w:r>
        <w:rPr>
          <w:lang w:val="en-US"/>
        </w:rPr>
        <w:t xml:space="preserve"> </w:t>
      </w:r>
      <w:r>
        <w:rPr>
          <w:lang w:val="en-US"/>
        </w:rPr>
        <w:tab/>
      </w:r>
      <w:r w:rsidRPr="004432FC">
        <w:rPr>
          <w:i/>
          <w:u w:val="single"/>
          <w:lang w:val="en-US"/>
        </w:rPr>
        <w:t>possible_m0</w:t>
      </w:r>
      <w:r>
        <w:rPr>
          <w:lang w:val="en-US"/>
        </w:rPr>
        <w:t>:</w:t>
      </w:r>
      <w:r w:rsidR="00D9585E">
        <w:rPr>
          <w:lang w:val="en-US"/>
        </w:rPr>
        <w:t xml:space="preserve"> </w:t>
      </w:r>
      <w:r w:rsidR="00D9585E" w:rsidRPr="00722F63">
        <w:rPr>
          <w:lang w:val="en-US"/>
        </w:rPr>
        <w:t xml:space="preserve">value calculated </w:t>
      </w:r>
      <w:r w:rsidR="00D9585E">
        <w:rPr>
          <w:lang w:val="en-US"/>
        </w:rPr>
        <w:t xml:space="preserve">if </w:t>
      </w:r>
      <w:r w:rsidR="00D9585E" w:rsidRPr="00722F63">
        <w:rPr>
          <w:lang w:val="en-US"/>
        </w:rPr>
        <w:t>adduct assignment</w:t>
      </w:r>
      <w:r w:rsidR="00D9585E">
        <w:rPr>
          <w:lang w:val="en-US"/>
        </w:rPr>
        <w:t xml:space="preserve"> was possible and m/z 0 was determined</w:t>
      </w:r>
    </w:p>
    <w:p w:rsidR="00D9585E" w:rsidRDefault="004432FC" w:rsidP="00D9585E">
      <w:pPr>
        <w:rPr>
          <w:lang w:val="en-US"/>
        </w:rPr>
      </w:pPr>
      <w:r>
        <w:rPr>
          <w:lang w:val="en-US"/>
        </w:rPr>
        <w:t xml:space="preserve"> </w:t>
      </w:r>
      <w:r>
        <w:rPr>
          <w:lang w:val="en-US"/>
        </w:rPr>
        <w:tab/>
      </w:r>
      <w:r w:rsidRPr="004432FC">
        <w:rPr>
          <w:i/>
          <w:u w:val="single"/>
          <w:lang w:val="en-US"/>
        </w:rPr>
        <w:t>rt</w:t>
      </w:r>
      <w:r>
        <w:rPr>
          <w:lang w:val="en-US"/>
        </w:rPr>
        <w:t>:</w:t>
      </w:r>
      <w:r w:rsidR="00D9585E">
        <w:rPr>
          <w:lang w:val="en-US"/>
        </w:rPr>
        <w:t xml:space="preserve"> feature retention time in minutes</w:t>
      </w:r>
    </w:p>
    <w:p w:rsidR="004432FC" w:rsidRPr="004432FC" w:rsidRDefault="004432FC" w:rsidP="004432FC">
      <w:pPr>
        <w:rPr>
          <w:lang w:val="en-US"/>
        </w:rPr>
      </w:pPr>
      <w:r>
        <w:rPr>
          <w:lang w:val="en-US"/>
        </w:rPr>
        <w:t xml:space="preserve"> </w:t>
      </w:r>
      <w:r>
        <w:rPr>
          <w:lang w:val="en-US"/>
        </w:rPr>
        <w:tab/>
      </w:r>
      <w:r w:rsidRPr="004432FC">
        <w:rPr>
          <w:i/>
          <w:u w:val="single"/>
          <w:lang w:val="en-US"/>
        </w:rPr>
        <w:t>rtmin</w:t>
      </w:r>
      <w:r>
        <w:rPr>
          <w:lang w:val="en-US"/>
        </w:rPr>
        <w:t>:</w:t>
      </w:r>
      <w:r w:rsidR="00D9585E">
        <w:rPr>
          <w:lang w:val="en-US"/>
        </w:rPr>
        <w:t xml:space="preserve"> Lower retention time window boundary</w:t>
      </w:r>
    </w:p>
    <w:p w:rsidR="00D9585E" w:rsidRPr="004432FC" w:rsidRDefault="004432FC" w:rsidP="00D9585E">
      <w:pPr>
        <w:rPr>
          <w:lang w:val="en-US"/>
        </w:rPr>
      </w:pPr>
      <w:r>
        <w:rPr>
          <w:lang w:val="en-US"/>
        </w:rPr>
        <w:t xml:space="preserve"> </w:t>
      </w:r>
      <w:r>
        <w:rPr>
          <w:lang w:val="en-US"/>
        </w:rPr>
        <w:tab/>
      </w:r>
      <w:r w:rsidRPr="004432FC">
        <w:rPr>
          <w:i/>
          <w:u w:val="single"/>
          <w:lang w:val="en-US"/>
        </w:rPr>
        <w:t>rtmax</w:t>
      </w:r>
      <w:r>
        <w:rPr>
          <w:lang w:val="en-US"/>
        </w:rPr>
        <w:t>:</w:t>
      </w:r>
      <w:r w:rsidR="00D9585E">
        <w:rPr>
          <w:lang w:val="en-US"/>
        </w:rPr>
        <w:t xml:space="preserve"> Upper retention time window boundary</w:t>
      </w:r>
    </w:p>
    <w:p w:rsidR="004432FC" w:rsidRPr="004432FC" w:rsidRDefault="004432FC" w:rsidP="004432FC">
      <w:pPr>
        <w:rPr>
          <w:lang w:val="en-US"/>
        </w:rPr>
      </w:pPr>
      <w:r>
        <w:rPr>
          <w:lang w:val="en-US"/>
        </w:rPr>
        <w:t xml:space="preserve"> </w:t>
      </w:r>
      <w:r>
        <w:rPr>
          <w:lang w:val="en-US"/>
        </w:rPr>
        <w:tab/>
      </w:r>
      <w:r w:rsidRPr="004432FC">
        <w:rPr>
          <w:i/>
          <w:u w:val="single"/>
          <w:lang w:val="en-US"/>
        </w:rPr>
        <w:t>fwhm</w:t>
      </w:r>
      <w:r>
        <w:rPr>
          <w:lang w:val="en-US"/>
        </w:rPr>
        <w:t>:</w:t>
      </w:r>
      <w:r w:rsidR="00D9585E">
        <w:rPr>
          <w:lang w:val="en-US"/>
        </w:rPr>
        <w:t xml:space="preserve"> </w:t>
      </w:r>
      <w:r w:rsidR="00344081">
        <w:rPr>
          <w:lang w:val="en-US"/>
        </w:rPr>
        <w:t>Full width half maximum of peak</w:t>
      </w:r>
    </w:p>
    <w:p w:rsidR="00344081" w:rsidRDefault="004432FC" w:rsidP="00344081">
      <w:pPr>
        <w:ind w:left="708"/>
        <w:rPr>
          <w:lang w:val="en-US"/>
        </w:rPr>
      </w:pPr>
      <w:r w:rsidRPr="004432FC">
        <w:rPr>
          <w:i/>
          <w:u w:val="single"/>
          <w:lang w:val="en-US"/>
        </w:rPr>
        <w:t>method</w:t>
      </w:r>
      <w:r>
        <w:rPr>
          <w:lang w:val="en-US"/>
        </w:rPr>
        <w:t>:</w:t>
      </w:r>
      <w:r w:rsidR="00344081">
        <w:rPr>
          <w:lang w:val="en-US"/>
        </w:rPr>
        <w:t xml:space="preserve"> Peak integration method; emzed provides a number of different integration </w:t>
      </w:r>
    </w:p>
    <w:p w:rsidR="004432FC" w:rsidRPr="004432FC" w:rsidRDefault="00344081" w:rsidP="00344081">
      <w:pPr>
        <w:ind w:left="708"/>
        <w:rPr>
          <w:lang w:val="en-US"/>
        </w:rPr>
      </w:pPr>
      <w:r>
        <w:rPr>
          <w:lang w:val="en-US"/>
        </w:rPr>
        <w:t>algorithms by default the tool applies exponential modified gauss EMG integrator (emg_exact) and trapez.</w:t>
      </w:r>
    </w:p>
    <w:p w:rsidR="004432FC" w:rsidRPr="004432FC" w:rsidRDefault="004432FC" w:rsidP="004432FC">
      <w:pPr>
        <w:rPr>
          <w:lang w:val="en-US"/>
        </w:rPr>
      </w:pPr>
      <w:r>
        <w:rPr>
          <w:lang w:val="en-US"/>
        </w:rPr>
        <w:t xml:space="preserve"> </w:t>
      </w:r>
      <w:r>
        <w:rPr>
          <w:lang w:val="en-US"/>
        </w:rPr>
        <w:tab/>
      </w:r>
      <w:r w:rsidRPr="004432FC">
        <w:rPr>
          <w:i/>
          <w:u w:val="single"/>
          <w:lang w:val="en-US"/>
        </w:rPr>
        <w:t>area</w:t>
      </w:r>
      <w:r>
        <w:rPr>
          <w:lang w:val="en-US"/>
        </w:rPr>
        <w:t>:</w:t>
      </w:r>
      <w:r w:rsidR="00344081">
        <w:rPr>
          <w:lang w:val="en-US"/>
        </w:rPr>
        <w:t xml:space="preserve"> Peak area counts *s</w:t>
      </w:r>
    </w:p>
    <w:p w:rsidR="004432FC" w:rsidRPr="004432FC" w:rsidRDefault="004432FC" w:rsidP="004432FC">
      <w:pPr>
        <w:rPr>
          <w:lang w:val="en-US"/>
        </w:rPr>
      </w:pPr>
      <w:r>
        <w:rPr>
          <w:lang w:val="en-US"/>
        </w:rPr>
        <w:t xml:space="preserve"> </w:t>
      </w:r>
      <w:r>
        <w:rPr>
          <w:lang w:val="en-US"/>
        </w:rPr>
        <w:tab/>
      </w:r>
      <w:r w:rsidRPr="004432FC">
        <w:rPr>
          <w:i/>
          <w:u w:val="single"/>
          <w:lang w:val="en-US"/>
        </w:rPr>
        <w:t>rmse</w:t>
      </w:r>
      <w:r>
        <w:rPr>
          <w:lang w:val="en-US"/>
        </w:rPr>
        <w:t>:</w:t>
      </w:r>
      <w:r w:rsidR="00344081">
        <w:rPr>
          <w:lang w:val="en-US"/>
        </w:rPr>
        <w:t xml:space="preserve"> root mean square error of peak area detect</w:t>
      </w:r>
    </w:p>
    <w:p w:rsidR="007C0282" w:rsidRDefault="004432FC" w:rsidP="004432FC">
      <w:pPr>
        <w:rPr>
          <w:lang w:val="en-US"/>
        </w:rPr>
      </w:pPr>
      <w:r>
        <w:rPr>
          <w:lang w:val="en-US"/>
        </w:rPr>
        <w:t xml:space="preserve"> </w:t>
      </w:r>
      <w:r>
        <w:rPr>
          <w:lang w:val="en-US"/>
        </w:rPr>
        <w:tab/>
      </w:r>
      <w:r w:rsidR="00344081">
        <w:rPr>
          <w:i/>
          <w:u w:val="single"/>
          <w:lang w:val="en-US"/>
        </w:rPr>
        <w:t>p</w:t>
      </w:r>
      <w:r w:rsidRPr="004432FC">
        <w:rPr>
          <w:i/>
          <w:u w:val="single"/>
          <w:lang w:val="en-US"/>
        </w:rPr>
        <w:t>eakmap</w:t>
      </w:r>
      <w:r>
        <w:rPr>
          <w:lang w:val="en-US"/>
        </w:rPr>
        <w:t>:</w:t>
      </w:r>
      <w:r w:rsidR="00344081">
        <w:rPr>
          <w:lang w:val="en-US"/>
        </w:rPr>
        <w:t xml:space="preserve"> LC-MS underlying sample peapmap containing all measured spectra. Double </w:t>
      </w:r>
    </w:p>
    <w:p w:rsidR="004432FC" w:rsidRDefault="007C0282" w:rsidP="004432FC">
      <w:pPr>
        <w:rPr>
          <w:lang w:val="en-US"/>
        </w:rPr>
      </w:pPr>
      <w:r>
        <w:rPr>
          <w:lang w:val="en-US"/>
        </w:rPr>
        <w:tab/>
      </w:r>
      <w:r w:rsidR="00344081">
        <w:rPr>
          <w:lang w:val="en-US"/>
        </w:rPr>
        <w:t xml:space="preserve">clicking </w:t>
      </w:r>
      <w:r>
        <w:rPr>
          <w:lang w:val="en-US"/>
        </w:rPr>
        <w:t xml:space="preserve"> opens peakmap explorer:</w:t>
      </w:r>
    </w:p>
    <w:p w:rsidR="007C0282" w:rsidRDefault="007C0282" w:rsidP="004432FC">
      <w:pPr>
        <w:rPr>
          <w:lang w:val="en-US"/>
        </w:rPr>
      </w:pPr>
      <w:r>
        <w:rPr>
          <w:lang w:val="en-US"/>
        </w:rPr>
        <w:tab/>
      </w:r>
      <w:r>
        <w:rPr>
          <w:noProof/>
          <w:lang w:val="en-US"/>
        </w:rPr>
        <w:drawing>
          <wp:inline distT="0" distB="0" distL="0" distR="0" wp14:anchorId="4400FBC6" wp14:editId="0430F679">
            <wp:extent cx="3881808" cy="2962275"/>
            <wp:effectExtent l="0" t="0" r="4445"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a:stretch>
                      <a:fillRect/>
                    </a:stretch>
                  </pic:blipFill>
                  <pic:spPr>
                    <a:xfrm>
                      <a:off x="0" y="0"/>
                      <a:ext cx="3884362" cy="2964224"/>
                    </a:xfrm>
                    <a:prstGeom prst="rect">
                      <a:avLst/>
                    </a:prstGeom>
                  </pic:spPr>
                </pic:pic>
              </a:graphicData>
            </a:graphic>
          </wp:inline>
        </w:drawing>
      </w:r>
    </w:p>
    <w:p w:rsidR="007C0282" w:rsidRDefault="007C0282" w:rsidP="004432FC">
      <w:pPr>
        <w:rPr>
          <w:lang w:val="en-US"/>
        </w:rPr>
      </w:pPr>
      <w:r>
        <w:rPr>
          <w:lang w:val="en-US"/>
        </w:rPr>
        <w:tab/>
        <w:t xml:space="preserve">Details about how to work with peakmaps can be found </w:t>
      </w:r>
      <w:hyperlink r:id="rId68" w:anchor="working-with-peak-maps" w:history="1">
        <w:r>
          <w:rPr>
            <w:rStyle w:val="Hyperlink"/>
            <w:lang w:val="en-US"/>
          </w:rPr>
          <w:t>here</w:t>
        </w:r>
      </w:hyperlink>
      <w:r>
        <w:rPr>
          <w:lang w:val="en-US"/>
        </w:rPr>
        <w:t>.</w:t>
      </w:r>
    </w:p>
    <w:p w:rsidR="004432FC" w:rsidRPr="004432FC" w:rsidRDefault="004432FC" w:rsidP="004432FC">
      <w:pPr>
        <w:rPr>
          <w:lang w:val="en-US"/>
        </w:rPr>
      </w:pPr>
      <w:r>
        <w:rPr>
          <w:lang w:val="en-US"/>
        </w:rPr>
        <w:t xml:space="preserve"> </w:t>
      </w:r>
      <w:r>
        <w:rPr>
          <w:lang w:val="en-US"/>
        </w:rPr>
        <w:tab/>
      </w:r>
      <w:r w:rsidRPr="00D9585E">
        <w:rPr>
          <w:i/>
          <w:u w:val="single"/>
          <w:lang w:val="en-US"/>
        </w:rPr>
        <w:t>source</w:t>
      </w:r>
      <w:r>
        <w:rPr>
          <w:lang w:val="en-US"/>
        </w:rPr>
        <w:t>:</w:t>
      </w:r>
      <w:r w:rsidR="007C0282">
        <w:rPr>
          <w:lang w:val="en-US"/>
        </w:rPr>
        <w:t xml:space="preserve"> File name of the peakmap.</w:t>
      </w:r>
    </w:p>
    <w:p w:rsidR="004432FC" w:rsidRPr="004432FC" w:rsidRDefault="00D9585E" w:rsidP="00D9585E">
      <w:pPr>
        <w:ind w:firstLine="708"/>
        <w:rPr>
          <w:lang w:val="en-US"/>
        </w:rPr>
      </w:pPr>
      <w:r w:rsidRPr="00D9585E">
        <w:rPr>
          <w:i/>
          <w:u w:val="single"/>
          <w:lang w:val="en-US"/>
        </w:rPr>
        <w:t>mz0</w:t>
      </w:r>
      <w:r>
        <w:rPr>
          <w:lang w:val="en-US"/>
        </w:rPr>
        <w:t>:</w:t>
      </w:r>
      <w:r w:rsidR="007C0282">
        <w:rPr>
          <w:lang w:val="en-US"/>
        </w:rPr>
        <w:t xml:space="preserve"> m/z value of monoisotopic peak</w:t>
      </w:r>
    </w:p>
    <w:p w:rsidR="007C0282" w:rsidRPr="00722F63" w:rsidRDefault="00D9585E" w:rsidP="007C0282">
      <w:pPr>
        <w:rPr>
          <w:lang w:val="en-US"/>
        </w:rPr>
      </w:pPr>
      <w:r>
        <w:rPr>
          <w:lang w:val="en-US"/>
        </w:rPr>
        <w:t xml:space="preserve"> </w:t>
      </w:r>
      <w:r>
        <w:rPr>
          <w:lang w:val="en-US"/>
        </w:rPr>
        <w:tab/>
      </w:r>
      <w:r w:rsidRPr="00D9585E">
        <w:rPr>
          <w:i/>
          <w:u w:val="single"/>
          <w:lang w:val="en-US"/>
        </w:rPr>
        <w:t>min_mz</w:t>
      </w:r>
      <w:r>
        <w:rPr>
          <w:lang w:val="en-US"/>
        </w:rPr>
        <w:t>:</w:t>
      </w:r>
      <w:r w:rsidR="007C0282">
        <w:rPr>
          <w:lang w:val="en-US"/>
        </w:rPr>
        <w:t xml:space="preserve"> </w:t>
      </w:r>
      <w:r w:rsidR="007C0282" w:rsidRPr="00722F63">
        <w:rPr>
          <w:lang w:val="en-US"/>
        </w:rPr>
        <w:t>Lowest m/z</w:t>
      </w:r>
      <w:r w:rsidR="007C0282">
        <w:rPr>
          <w:lang w:val="en-US"/>
        </w:rPr>
        <w:t xml:space="preserve"> value of one</w:t>
      </w:r>
      <w:r w:rsidR="007C0282" w:rsidRPr="00722F63">
        <w:rPr>
          <w:lang w:val="en-US"/>
        </w:rPr>
        <w:t xml:space="preserve"> feature</w:t>
      </w:r>
      <w:r w:rsidR="007C0282">
        <w:rPr>
          <w:lang w:val="en-US"/>
        </w:rPr>
        <w:t xml:space="preserve"> out of all samples</w:t>
      </w:r>
      <w:r w:rsidR="007C0282" w:rsidRPr="00722F63">
        <w:rPr>
          <w:lang w:val="en-US"/>
        </w:rPr>
        <w:t xml:space="preserve"> </w:t>
      </w:r>
    </w:p>
    <w:p w:rsidR="007C0282" w:rsidRDefault="009666DB" w:rsidP="009666DB">
      <w:pPr>
        <w:ind w:left="708"/>
        <w:rPr>
          <w:lang w:val="en-US"/>
        </w:rPr>
      </w:pPr>
      <w:r w:rsidRPr="007C0282">
        <w:rPr>
          <w:noProof/>
          <w:lang w:val="en-US"/>
        </w:rPr>
        <w:drawing>
          <wp:anchor distT="0" distB="0" distL="114300" distR="114300" simplePos="0" relativeHeight="251664384" behindDoc="0" locked="0" layoutInCell="1" allowOverlap="1" wp14:anchorId="533FB030" wp14:editId="4D5716A0">
            <wp:simplePos x="0" y="0"/>
            <wp:positionH relativeFrom="column">
              <wp:posOffset>1712609</wp:posOffset>
            </wp:positionH>
            <wp:positionV relativeFrom="paragraph">
              <wp:posOffset>584981</wp:posOffset>
            </wp:positionV>
            <wp:extent cx="2232000" cy="1692000"/>
            <wp:effectExtent l="0" t="0" r="0" b="3810"/>
            <wp:wrapTopAndBottom/>
            <wp:docPr id="54"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3"/>
                    <pic:cNvPicPr>
                      <a:picLocks noChangeAspect="1"/>
                    </pic:cNvPicPr>
                  </pic:nvPicPr>
                  <pic:blipFill rotWithShape="1">
                    <a:blip r:embed="rId69">
                      <a:extLst>
                        <a:ext uri="{28A0092B-C50C-407E-A947-70E740481C1C}">
                          <a14:useLocalDpi xmlns:a14="http://schemas.microsoft.com/office/drawing/2010/main" val="0"/>
                        </a:ext>
                      </a:extLst>
                    </a:blip>
                    <a:srcRect l="1950" t="33889" r="51602" b="11581"/>
                    <a:stretch/>
                  </pic:blipFill>
                  <pic:spPr>
                    <a:xfrm>
                      <a:off x="0" y="0"/>
                      <a:ext cx="2232000" cy="1692000"/>
                    </a:xfrm>
                    <a:prstGeom prst="rect">
                      <a:avLst/>
                    </a:prstGeom>
                  </pic:spPr>
                </pic:pic>
              </a:graphicData>
            </a:graphic>
            <wp14:sizeRelH relativeFrom="margin">
              <wp14:pctWidth>0</wp14:pctWidth>
            </wp14:sizeRelH>
            <wp14:sizeRelV relativeFrom="margin">
              <wp14:pctHeight>0</wp14:pctHeight>
            </wp14:sizeRelV>
          </wp:anchor>
        </w:drawing>
      </w:r>
      <w:r w:rsidR="00D9585E" w:rsidRPr="00D9585E">
        <w:rPr>
          <w:i/>
          <w:u w:val="single"/>
          <w:lang w:val="en-US"/>
        </w:rPr>
        <w:t>time</w:t>
      </w:r>
      <w:r w:rsidR="00D9585E">
        <w:rPr>
          <w:lang w:val="en-US"/>
        </w:rPr>
        <w:t>:</w:t>
      </w:r>
      <w:r w:rsidR="007C0282">
        <w:rPr>
          <w:lang w:val="en-US"/>
        </w:rPr>
        <w:t xml:space="preserve"> Sampling time point. Tipp if you want to display an overlay of all feature peaks of one sample choose ‘expand selection by: time’ and click on one row to select all peaks of the same time.</w:t>
      </w:r>
    </w:p>
    <w:p w:rsidR="007C0282" w:rsidRDefault="007C0282" w:rsidP="004432FC">
      <w:pPr>
        <w:rPr>
          <w:lang w:val="en-US"/>
        </w:rPr>
      </w:pPr>
    </w:p>
    <w:p w:rsidR="004432FC" w:rsidRPr="004432FC" w:rsidRDefault="00D9585E" w:rsidP="004432FC">
      <w:pPr>
        <w:rPr>
          <w:lang w:val="en-US"/>
        </w:rPr>
      </w:pPr>
      <w:r>
        <w:rPr>
          <w:lang w:val="en-US"/>
        </w:rPr>
        <w:t xml:space="preserve"> </w:t>
      </w:r>
      <w:r>
        <w:rPr>
          <w:lang w:val="en-US"/>
        </w:rPr>
        <w:tab/>
      </w:r>
      <w:r w:rsidRPr="00D9585E">
        <w:rPr>
          <w:i/>
          <w:u w:val="single"/>
          <w:lang w:val="en-US"/>
        </w:rPr>
        <w:t>order</w:t>
      </w:r>
      <w:r>
        <w:rPr>
          <w:lang w:val="en-US"/>
        </w:rPr>
        <w:t>:</w:t>
      </w:r>
      <w:r w:rsidR="009666DB">
        <w:rPr>
          <w:lang w:val="en-US"/>
        </w:rPr>
        <w:t xml:space="preserve"> Sample order as entered by the user</w:t>
      </w:r>
    </w:p>
    <w:p w:rsidR="004432FC" w:rsidRPr="004432FC" w:rsidRDefault="00D9585E" w:rsidP="004432FC">
      <w:pPr>
        <w:rPr>
          <w:lang w:val="en-US"/>
        </w:rPr>
      </w:pPr>
      <w:r>
        <w:rPr>
          <w:lang w:val="en-US"/>
        </w:rPr>
        <w:t xml:space="preserve"> </w:t>
      </w:r>
      <w:r>
        <w:rPr>
          <w:lang w:val="en-US"/>
        </w:rPr>
        <w:tab/>
      </w:r>
      <w:r w:rsidRPr="00D9585E">
        <w:rPr>
          <w:i/>
          <w:u w:val="single"/>
          <w:lang w:val="en-US"/>
        </w:rPr>
        <w:t>num_isotopes</w:t>
      </w:r>
      <w:r>
        <w:rPr>
          <w:lang w:val="en-US"/>
        </w:rPr>
        <w:t>:</w:t>
      </w:r>
      <w:r w:rsidR="009666DB">
        <w:rPr>
          <w:lang w:val="en-US"/>
        </w:rPr>
        <w:t xml:space="preserve"> number i of mass isotopologue Mi</w:t>
      </w:r>
    </w:p>
    <w:p w:rsidR="004432FC" w:rsidRPr="004432FC" w:rsidRDefault="004432FC" w:rsidP="00D9585E">
      <w:pPr>
        <w:ind w:firstLine="708"/>
        <w:rPr>
          <w:lang w:val="en-US"/>
        </w:rPr>
      </w:pPr>
      <w:r w:rsidRPr="00D9585E">
        <w:rPr>
          <w:i/>
          <w:u w:val="single"/>
          <w:lang w:val="en-US"/>
        </w:rPr>
        <w:t>num_c</w:t>
      </w:r>
      <w:r w:rsidR="00D9585E">
        <w:rPr>
          <w:lang w:val="en-US"/>
        </w:rPr>
        <w:t>:</w:t>
      </w:r>
      <w:r w:rsidR="009666DB">
        <w:rPr>
          <w:lang w:val="en-US"/>
        </w:rPr>
        <w:t xml:space="preserve"> Number of estimated carbon atoms of compound</w:t>
      </w:r>
      <w:r w:rsidR="006D689B">
        <w:rPr>
          <w:lang w:val="en-US"/>
        </w:rPr>
        <w:t xml:space="preserve"> (for details see </w:t>
      </w:r>
      <w:r w:rsidR="006D689B" w:rsidRPr="006D689B">
        <w:rPr>
          <w:i/>
          <w:u w:val="single"/>
          <w:lang w:val="en-US"/>
        </w:rPr>
        <w:t>q_score</w:t>
      </w:r>
      <w:r w:rsidR="006D689B">
        <w:rPr>
          <w:lang w:val="en-US"/>
        </w:rPr>
        <w:t>)</w:t>
      </w:r>
      <w:r w:rsidR="009666DB">
        <w:rPr>
          <w:lang w:val="en-US"/>
        </w:rPr>
        <w:t xml:space="preserve">. </w:t>
      </w:r>
    </w:p>
    <w:p w:rsidR="004432FC" w:rsidRPr="004432FC" w:rsidRDefault="00D9585E" w:rsidP="004432FC">
      <w:pPr>
        <w:rPr>
          <w:lang w:val="en-US"/>
        </w:rPr>
      </w:pPr>
      <w:r>
        <w:rPr>
          <w:lang w:val="en-US"/>
        </w:rPr>
        <w:t xml:space="preserve"> </w:t>
      </w:r>
      <w:r>
        <w:rPr>
          <w:lang w:val="en-US"/>
        </w:rPr>
        <w:tab/>
      </w:r>
      <w:r w:rsidRPr="00D9585E">
        <w:rPr>
          <w:i/>
          <w:u w:val="single"/>
          <w:lang w:val="en-US"/>
        </w:rPr>
        <w:t>min_num_c</w:t>
      </w:r>
      <w:r>
        <w:rPr>
          <w:lang w:val="en-US"/>
        </w:rPr>
        <w:t>:</w:t>
      </w:r>
      <w:r w:rsidR="009666DB">
        <w:rPr>
          <w:lang w:val="en-US"/>
        </w:rPr>
        <w:t xml:space="preserve"> Lower boundary of carbon atoms estimation</w:t>
      </w:r>
    </w:p>
    <w:p w:rsidR="009666DB" w:rsidRPr="004432FC" w:rsidRDefault="00D9585E" w:rsidP="009666DB">
      <w:pPr>
        <w:rPr>
          <w:lang w:val="en-US"/>
        </w:rPr>
      </w:pPr>
      <w:r>
        <w:rPr>
          <w:lang w:val="en-US"/>
        </w:rPr>
        <w:t xml:space="preserve"> </w:t>
      </w:r>
      <w:r>
        <w:rPr>
          <w:lang w:val="en-US"/>
        </w:rPr>
        <w:tab/>
      </w:r>
      <w:r w:rsidR="004432FC" w:rsidRPr="00D9585E">
        <w:rPr>
          <w:i/>
          <w:u w:val="single"/>
          <w:lang w:val="en-US"/>
        </w:rPr>
        <w:t>max_num_c</w:t>
      </w:r>
      <w:r>
        <w:rPr>
          <w:lang w:val="en-US"/>
        </w:rPr>
        <w:t>:</w:t>
      </w:r>
      <w:r w:rsidR="009666DB">
        <w:rPr>
          <w:lang w:val="en-US"/>
        </w:rPr>
        <w:t xml:space="preserve"> Upper boundary of carbon atoms estimation</w:t>
      </w:r>
    </w:p>
    <w:p w:rsidR="00C41CC2" w:rsidRPr="00C41CC2" w:rsidRDefault="004432FC" w:rsidP="00C41CC2">
      <w:pPr>
        <w:ind w:left="708"/>
        <w:rPr>
          <w:lang w:val="en-US"/>
        </w:rPr>
      </w:pPr>
      <w:r w:rsidRPr="00D9585E">
        <w:rPr>
          <w:i/>
          <w:u w:val="single"/>
          <w:lang w:val="en-US"/>
        </w:rPr>
        <w:t>q_score</w:t>
      </w:r>
      <w:r w:rsidR="00D9585E">
        <w:rPr>
          <w:lang w:val="en-US"/>
        </w:rPr>
        <w:t>:</w:t>
      </w:r>
      <w:r w:rsidR="009666DB">
        <w:rPr>
          <w:lang w:val="en-US"/>
        </w:rPr>
        <w:t xml:space="preserve"> Quality scor</w:t>
      </w:r>
      <w:r w:rsidR="001C3711">
        <w:rPr>
          <w:lang w:val="en-US"/>
        </w:rPr>
        <w:t>ing value</w:t>
      </w:r>
      <w:r w:rsidR="009666DB">
        <w:rPr>
          <w:lang w:val="en-US"/>
        </w:rPr>
        <w:t xml:space="preserve"> of carbon number estimation. </w:t>
      </w:r>
      <w:r w:rsidR="006D689B">
        <w:rPr>
          <w:lang w:val="en-US"/>
        </w:rPr>
        <w:t>Up to four</w:t>
      </w:r>
      <w:r w:rsidR="001C3711">
        <w:rPr>
          <w:lang w:val="en-US"/>
        </w:rPr>
        <w:t xml:space="preserve"> different approaches are used </w:t>
      </w:r>
      <w:r w:rsidR="006D689B">
        <w:rPr>
          <w:lang w:val="en-US"/>
        </w:rPr>
        <w:t>and combined</w:t>
      </w:r>
      <w:r w:rsidR="001C3711">
        <w:rPr>
          <w:lang w:val="en-US"/>
        </w:rPr>
        <w:t xml:space="preserve"> estimate the number of carbon atoms</w:t>
      </w:r>
      <w:r w:rsidR="00C41CC2">
        <w:rPr>
          <w:lang w:val="en-US"/>
        </w:rPr>
        <w:t xml:space="preserve"> see below</w:t>
      </w:r>
      <w:r w:rsidR="001C3711">
        <w:rPr>
          <w:lang w:val="en-US"/>
        </w:rPr>
        <w:t xml:space="preserve"> </w:t>
      </w:r>
    </w:p>
    <w:p w:rsidR="00C41CC2" w:rsidRPr="00C41CC2" w:rsidRDefault="00D9585E" w:rsidP="00C41CC2">
      <w:pPr>
        <w:ind w:left="708"/>
        <w:rPr>
          <w:lang w:val="en-US"/>
        </w:rPr>
      </w:pPr>
      <w:r w:rsidRPr="00D9585E">
        <w:rPr>
          <w:i/>
          <w:u w:val="single"/>
          <w:lang w:val="en-US"/>
        </w:rPr>
        <w:t>origin_of_c_estimation</w:t>
      </w:r>
      <w:r>
        <w:rPr>
          <w:lang w:val="en-US"/>
        </w:rPr>
        <w:t>:</w:t>
      </w:r>
      <w:r w:rsidR="00C41CC2">
        <w:rPr>
          <w:lang w:val="en-US"/>
        </w:rPr>
        <w:t xml:space="preserve"> (1) </w:t>
      </w:r>
      <w:r w:rsidR="00C41CC2" w:rsidRPr="00C41CC2">
        <w:rPr>
          <w:b/>
          <w:lang w:val="en-US"/>
        </w:rPr>
        <w:t>by_nl</w:t>
      </w:r>
      <w:r w:rsidR="00C41CC2">
        <w:rPr>
          <w:lang w:val="en-US"/>
        </w:rPr>
        <w:t xml:space="preserve">: From mass isotopologue distribution of natural labeled compound. (2) </w:t>
      </w:r>
      <w:r w:rsidR="00C41CC2" w:rsidRPr="00C41CC2">
        <w:rPr>
          <w:b/>
          <w:lang w:val="en-US"/>
        </w:rPr>
        <w:t>by_idms:</w:t>
      </w:r>
      <w:r w:rsidR="00C41CC2">
        <w:rPr>
          <w:lang w:val="en-US"/>
        </w:rPr>
        <w:t xml:space="preserve"> If an idms sample is in the data set, the m/z distance between monoisotopic mass peak M</w:t>
      </w:r>
      <w:r w:rsidR="00C41CC2" w:rsidRPr="006D689B">
        <w:rPr>
          <w:vertAlign w:val="subscript"/>
          <w:lang w:val="en-US"/>
        </w:rPr>
        <w:t>0</w:t>
      </w:r>
      <w:r w:rsidR="00C41CC2">
        <w:rPr>
          <w:lang w:val="en-US"/>
        </w:rPr>
        <w:t xml:space="preserve"> and uniformly </w:t>
      </w:r>
      <w:r w:rsidR="00C41CC2" w:rsidRPr="006D689B">
        <w:rPr>
          <w:vertAlign w:val="superscript"/>
          <w:lang w:val="en-US"/>
        </w:rPr>
        <w:t>13</w:t>
      </w:r>
      <w:r w:rsidR="00C41CC2">
        <w:rPr>
          <w:lang w:val="en-US"/>
        </w:rPr>
        <w:t>C labeled peak M</w:t>
      </w:r>
      <w:r w:rsidR="00C41CC2">
        <w:rPr>
          <w:vertAlign w:val="subscript"/>
          <w:lang w:val="en-US"/>
        </w:rPr>
        <w:t>UL</w:t>
      </w:r>
      <w:r w:rsidR="00C41CC2">
        <w:rPr>
          <w:lang w:val="en-US"/>
        </w:rPr>
        <w:t xml:space="preserve"> is used (by_idms). The fraction of </w:t>
      </w:r>
      <w:r w:rsidR="00C41CC2" w:rsidRPr="006D689B">
        <w:rPr>
          <w:vertAlign w:val="superscript"/>
          <w:lang w:val="en-US"/>
        </w:rPr>
        <w:t>13</w:t>
      </w:r>
      <w:r w:rsidR="00C41CC2">
        <w:rPr>
          <w:lang w:val="en-US"/>
        </w:rPr>
        <w:t xml:space="preserve">C in labeled carbon source is taken into account. The approach is most reliable for substrates with uniformly </w:t>
      </w:r>
      <w:r w:rsidR="00C41CC2" w:rsidRPr="006D689B">
        <w:rPr>
          <w:vertAlign w:val="superscript"/>
          <w:lang w:val="en-US"/>
        </w:rPr>
        <w:t>13</w:t>
      </w:r>
      <w:r w:rsidR="00C41CC2">
        <w:rPr>
          <w:lang w:val="en-US"/>
        </w:rPr>
        <w:t xml:space="preserve">C labeled fraction &gt; 95%. (3) </w:t>
      </w:r>
      <w:r w:rsidR="00C41CC2" w:rsidRPr="006109AA">
        <w:rPr>
          <w:b/>
          <w:lang w:val="en-US"/>
        </w:rPr>
        <w:t>by_dli:</w:t>
      </w:r>
      <w:r w:rsidR="00C41CC2">
        <w:rPr>
          <w:lang w:val="en-US"/>
        </w:rPr>
        <w:t xml:space="preserve"> The number of highest Mi detected defines the lower limit </w:t>
      </w:r>
      <w:r w:rsidR="00C41CC2" w:rsidRPr="00C41CC2">
        <w:rPr>
          <w:i/>
          <w:u w:val="single"/>
          <w:lang w:val="en-US"/>
        </w:rPr>
        <w:t>min_num_c</w:t>
      </w:r>
      <w:r w:rsidR="00C41CC2">
        <w:rPr>
          <w:lang w:val="en-US"/>
        </w:rPr>
        <w:t xml:space="preserve">. (4)  Finally, </w:t>
      </w:r>
      <w:r w:rsidR="006109AA">
        <w:rPr>
          <w:lang w:val="en-US"/>
        </w:rPr>
        <w:t xml:space="preserve">global </w:t>
      </w:r>
      <w:r w:rsidR="00C41CC2">
        <w:rPr>
          <w:lang w:val="en-US"/>
        </w:rPr>
        <w:t xml:space="preserve">carbon atoms bounderies are </w:t>
      </w:r>
      <w:r w:rsidR="00C41CC2" w:rsidRPr="00C41CC2">
        <w:rPr>
          <w:lang w:val="en-US"/>
        </w:rPr>
        <w:t>estimate</w:t>
      </w:r>
      <w:r w:rsidR="00C41CC2">
        <w:rPr>
          <w:lang w:val="en-US"/>
        </w:rPr>
        <w:t>d</w:t>
      </w:r>
      <w:r w:rsidR="00C41CC2" w:rsidRPr="00C41CC2">
        <w:rPr>
          <w:lang w:val="en-US"/>
        </w:rPr>
        <w:t xml:space="preserve"> </w:t>
      </w:r>
      <w:r w:rsidR="00C41CC2">
        <w:rPr>
          <w:lang w:val="en-US"/>
        </w:rPr>
        <w:t>from provided data</w:t>
      </w:r>
      <w:r w:rsidR="00C41CC2" w:rsidRPr="00C41CC2">
        <w:rPr>
          <w:lang w:val="en-US"/>
        </w:rPr>
        <w:t>base</w:t>
      </w:r>
      <w:r w:rsidR="00C41CC2">
        <w:rPr>
          <w:lang w:val="en-US"/>
        </w:rPr>
        <w:t xml:space="preserve"> by matching molecular formulas within a mass range of 25 units</w:t>
      </w:r>
      <w:r w:rsidR="00C41CC2" w:rsidRPr="00C41CC2">
        <w:rPr>
          <w:lang w:val="en-US"/>
        </w:rPr>
        <w:t xml:space="preserve">. </w:t>
      </w:r>
      <w:r w:rsidR="00C41CC2">
        <w:rPr>
          <w:lang w:val="en-US"/>
        </w:rPr>
        <w:t>I</w:t>
      </w:r>
      <w:r w:rsidR="00C41CC2" w:rsidRPr="00C41CC2">
        <w:rPr>
          <w:lang w:val="en-US"/>
        </w:rPr>
        <w:t xml:space="preserve">f no </w:t>
      </w:r>
      <w:r w:rsidR="006109AA" w:rsidRPr="00C41CC2">
        <w:rPr>
          <w:lang w:val="en-US"/>
        </w:rPr>
        <w:t>database</w:t>
      </w:r>
      <w:r w:rsidR="00C41CC2" w:rsidRPr="00C41CC2">
        <w:rPr>
          <w:lang w:val="en-US"/>
        </w:rPr>
        <w:t xml:space="preserve"> </w:t>
      </w:r>
      <w:r w:rsidR="00C41CC2">
        <w:rPr>
          <w:lang w:val="en-US"/>
        </w:rPr>
        <w:t>was provided Pubchem data base is used</w:t>
      </w:r>
      <w:r w:rsidR="00C41CC2" w:rsidRPr="00C41CC2">
        <w:rPr>
          <w:lang w:val="en-US"/>
        </w:rPr>
        <w:t xml:space="preserve"> pubchem db</w:t>
      </w:r>
    </w:p>
    <w:p w:rsidR="004432FC" w:rsidRPr="004432FC" w:rsidRDefault="00D9585E" w:rsidP="00D9585E">
      <w:pPr>
        <w:ind w:firstLine="708"/>
        <w:rPr>
          <w:lang w:val="en-US"/>
        </w:rPr>
      </w:pPr>
      <w:r w:rsidRPr="00D9585E">
        <w:rPr>
          <w:i/>
          <w:u w:val="single"/>
          <w:lang w:val="en-US"/>
        </w:rPr>
        <w:t>mi_fraction</w:t>
      </w:r>
      <w:r>
        <w:rPr>
          <w:lang w:val="en-US"/>
        </w:rPr>
        <w:t>:</w:t>
      </w:r>
      <w:r w:rsidR="006109AA">
        <w:rPr>
          <w:lang w:val="en-US"/>
        </w:rPr>
        <w:t xml:space="preserve"> Area fraction of i</w:t>
      </w:r>
      <w:r w:rsidR="006109AA" w:rsidRPr="006109AA">
        <w:rPr>
          <w:vertAlign w:val="superscript"/>
          <w:lang w:val="en-US"/>
        </w:rPr>
        <w:t>th</w:t>
      </w:r>
      <w:r w:rsidR="006109AA">
        <w:rPr>
          <w:lang w:val="en-US"/>
        </w:rPr>
        <w:t xml:space="preserve"> mass isotopologue of total feature area. </w:t>
      </w:r>
    </w:p>
    <w:p w:rsidR="00D9585E" w:rsidRDefault="00D9585E" w:rsidP="00D9585E">
      <w:pPr>
        <w:ind w:firstLine="708"/>
        <w:rPr>
          <w:lang w:val="en-US"/>
        </w:rPr>
      </w:pPr>
      <w:r w:rsidRPr="00D9585E">
        <w:rPr>
          <w:i/>
          <w:u w:val="single"/>
          <w:lang w:val="en-US"/>
        </w:rPr>
        <w:t>mi_frac_corr</w:t>
      </w:r>
      <w:r>
        <w:rPr>
          <w:lang w:val="en-US"/>
        </w:rPr>
        <w:t>:</w:t>
      </w:r>
      <w:r w:rsidR="006109AA">
        <w:rPr>
          <w:lang w:val="en-US"/>
        </w:rPr>
        <w:t xml:space="preserve"> mi_fraction corrected for natural carbon isotope abundance.</w:t>
      </w:r>
    </w:p>
    <w:p w:rsidR="004432FC" w:rsidRPr="004432FC" w:rsidRDefault="00D9585E" w:rsidP="00D9585E">
      <w:pPr>
        <w:ind w:firstLine="708"/>
        <w:rPr>
          <w:lang w:val="en-US"/>
        </w:rPr>
      </w:pPr>
      <w:r w:rsidRPr="00D9585E">
        <w:rPr>
          <w:i/>
          <w:u w:val="single"/>
          <w:lang w:val="en-US"/>
        </w:rPr>
        <w:t>no_C13</w:t>
      </w:r>
      <w:r>
        <w:rPr>
          <w:lang w:val="en-US"/>
        </w:rPr>
        <w:t>:</w:t>
      </w:r>
      <w:r w:rsidR="006109AA">
        <w:rPr>
          <w:lang w:val="en-US"/>
        </w:rPr>
        <w:t xml:space="preserve"> Number of labeled carbon atoms detected in feature at time x. </w:t>
      </w:r>
    </w:p>
    <w:p w:rsidR="004432FC" w:rsidRDefault="00D9585E" w:rsidP="00D9585E">
      <w:pPr>
        <w:ind w:firstLine="708"/>
        <w:rPr>
          <w:lang w:val="en-US"/>
        </w:rPr>
      </w:pPr>
      <w:r w:rsidRPr="00D9585E">
        <w:rPr>
          <w:i/>
          <w:u w:val="single"/>
          <w:lang w:val="en-US"/>
        </w:rPr>
        <w:t>C13_fraction</w:t>
      </w:r>
      <w:r>
        <w:rPr>
          <w:lang w:val="en-US"/>
        </w:rPr>
        <w:t>:</w:t>
      </w:r>
      <w:r w:rsidR="006109AA">
        <w:rPr>
          <w:lang w:val="en-US"/>
        </w:rPr>
        <w:t xml:space="preserve"> Fraction of 13C in compound at time x.</w:t>
      </w:r>
    </w:p>
    <w:p w:rsidR="002D3C8A" w:rsidRDefault="002D3C8A">
      <w:pPr>
        <w:rPr>
          <w:lang w:val="en-US"/>
        </w:rPr>
      </w:pPr>
      <w:r>
        <w:rPr>
          <w:lang w:val="en-US"/>
        </w:rPr>
        <w:br w:type="page"/>
      </w:r>
    </w:p>
    <w:p w:rsidR="002D3C8A" w:rsidRDefault="002D3C8A" w:rsidP="00D9585E">
      <w:pPr>
        <w:ind w:firstLine="708"/>
        <w:rPr>
          <w:lang w:val="en-US"/>
        </w:rPr>
      </w:pPr>
    </w:p>
    <w:p w:rsidR="00722F63" w:rsidRDefault="00722F63" w:rsidP="00F265BD">
      <w:pPr>
        <w:rPr>
          <w:lang w:val="en-US"/>
        </w:rPr>
      </w:pPr>
      <w:r w:rsidRPr="00D9585E">
        <w:rPr>
          <w:b/>
          <w:i/>
          <w:lang w:val="en-US"/>
        </w:rPr>
        <w:t>identification_results</w:t>
      </w:r>
      <w:r>
        <w:rPr>
          <w:lang w:val="en-US"/>
        </w:rPr>
        <w:t>:</w:t>
      </w:r>
      <w:r w:rsidR="002D3C8A">
        <w:rPr>
          <w:lang w:val="en-US"/>
        </w:rPr>
        <w:t xml:space="preserve"> A sub-table containing most feature information joined with data base. In case data bases provided by emzed were selected </w:t>
      </w:r>
      <w:r w:rsidR="00083C82">
        <w:rPr>
          <w:lang w:val="en-US"/>
        </w:rPr>
        <w:t xml:space="preserve"> identification table provides</w:t>
      </w:r>
      <w:r w:rsidR="002D3C8A">
        <w:rPr>
          <w:lang w:val="en-US"/>
        </w:rPr>
        <w:t xml:space="preserve"> url</w:t>
      </w:r>
      <w:r w:rsidR="00083C82">
        <w:rPr>
          <w:lang w:val="en-US"/>
        </w:rPr>
        <w:t xml:space="preserve">s to Pubchem DB. You can click on the link to open corresponding Pubchem entry. </w:t>
      </w:r>
    </w:p>
    <w:p w:rsidR="00083C82" w:rsidRDefault="00083C82" w:rsidP="00F265BD">
      <w:pPr>
        <w:rPr>
          <w:lang w:val="en-US"/>
        </w:rPr>
      </w:pPr>
      <w:r w:rsidRPr="00083C82">
        <w:rPr>
          <w:noProof/>
          <w:lang w:val="en-US"/>
        </w:rPr>
        <w:drawing>
          <wp:inline distT="0" distB="0" distL="0" distR="0" wp14:anchorId="045A673B" wp14:editId="247994DB">
            <wp:extent cx="5760720" cy="1339850"/>
            <wp:effectExtent l="0" t="0" r="0" b="0"/>
            <wp:docPr id="5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5"/>
                    <pic:cNvPicPr>
                      <a:picLocks noChangeAspect="1"/>
                    </pic:cNvPicPr>
                  </pic:nvPicPr>
                  <pic:blipFill rotWithShape="1">
                    <a:blip r:embed="rId70"/>
                    <a:srcRect b="58622"/>
                    <a:stretch/>
                  </pic:blipFill>
                  <pic:spPr>
                    <a:xfrm>
                      <a:off x="0" y="0"/>
                      <a:ext cx="5760720" cy="1339850"/>
                    </a:xfrm>
                    <a:prstGeom prst="rect">
                      <a:avLst/>
                    </a:prstGeom>
                  </pic:spPr>
                </pic:pic>
              </a:graphicData>
            </a:graphic>
          </wp:inline>
        </w:drawing>
      </w:r>
    </w:p>
    <w:p w:rsidR="002D3C8A" w:rsidRPr="00722F63" w:rsidRDefault="002D3C8A" w:rsidP="00F265BD">
      <w:pPr>
        <w:rPr>
          <w:lang w:val="en-US"/>
        </w:rPr>
      </w:pPr>
    </w:p>
    <w:p w:rsidR="006F28E3" w:rsidRPr="00722F63" w:rsidRDefault="006F28E3" w:rsidP="00F265BD">
      <w:pPr>
        <w:rPr>
          <w:lang w:val="en-US"/>
        </w:rPr>
      </w:pPr>
    </w:p>
    <w:sectPr w:rsidR="006F28E3" w:rsidRPr="00722F63">
      <w:footerReference w:type="default" r:id="rId71"/>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D689B" w:rsidRDefault="006D689B" w:rsidP="00D9585E">
      <w:pPr>
        <w:spacing w:after="0" w:line="240" w:lineRule="auto"/>
      </w:pPr>
      <w:r>
        <w:separator/>
      </w:r>
    </w:p>
  </w:endnote>
  <w:endnote w:type="continuationSeparator" w:id="0">
    <w:p w:rsidR="006D689B" w:rsidRDefault="006D689B" w:rsidP="00D9585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716245267"/>
      <w:docPartObj>
        <w:docPartGallery w:val="Page Numbers (Bottom of Page)"/>
        <w:docPartUnique/>
      </w:docPartObj>
    </w:sdtPr>
    <w:sdtEndPr>
      <w:rPr>
        <w:noProof/>
      </w:rPr>
    </w:sdtEndPr>
    <w:sdtContent>
      <w:p w:rsidR="006D689B" w:rsidRDefault="006D689B">
        <w:pPr>
          <w:pStyle w:val="Footer"/>
          <w:jc w:val="right"/>
        </w:pPr>
        <w:r>
          <w:fldChar w:fldCharType="begin"/>
        </w:r>
        <w:r>
          <w:instrText xml:space="preserve"> PAGE   \* MERGEFORMAT </w:instrText>
        </w:r>
        <w:r>
          <w:fldChar w:fldCharType="separate"/>
        </w:r>
        <w:r w:rsidR="0065007A">
          <w:rPr>
            <w:noProof/>
          </w:rPr>
          <w:t>9</w:t>
        </w:r>
        <w:r>
          <w:rPr>
            <w:noProof/>
          </w:rPr>
          <w:fldChar w:fldCharType="end"/>
        </w:r>
      </w:p>
    </w:sdtContent>
  </w:sdt>
  <w:p w:rsidR="006D689B" w:rsidRDefault="006D689B">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D689B" w:rsidRDefault="006D689B" w:rsidP="00D9585E">
      <w:pPr>
        <w:spacing w:after="0" w:line="240" w:lineRule="auto"/>
      </w:pPr>
      <w:r>
        <w:separator/>
      </w:r>
    </w:p>
  </w:footnote>
  <w:footnote w:type="continuationSeparator" w:id="0">
    <w:p w:rsidR="006D689B" w:rsidRDefault="006D689B" w:rsidP="00D9585E">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7555AEE"/>
    <w:multiLevelType w:val="hybridMultilevel"/>
    <w:tmpl w:val="09CAC566"/>
    <w:lvl w:ilvl="0" w:tplc="0807000F">
      <w:numFmt w:val="decimal"/>
      <w:lvlText w:val="%1."/>
      <w:lvlJc w:val="left"/>
      <w:pPr>
        <w:ind w:left="360" w:hanging="360"/>
      </w:pPr>
      <w:rPr>
        <w:rFonts w:hint="default"/>
      </w:rPr>
    </w:lvl>
    <w:lvl w:ilvl="1" w:tplc="08070019" w:tentative="1">
      <w:start w:val="1"/>
      <w:numFmt w:val="lowerLetter"/>
      <w:lvlText w:val="%2."/>
      <w:lvlJc w:val="left"/>
      <w:pPr>
        <w:ind w:left="1080" w:hanging="360"/>
      </w:pPr>
    </w:lvl>
    <w:lvl w:ilvl="2" w:tplc="0807001B" w:tentative="1">
      <w:start w:val="1"/>
      <w:numFmt w:val="lowerRoman"/>
      <w:lvlText w:val="%3."/>
      <w:lvlJc w:val="right"/>
      <w:pPr>
        <w:ind w:left="1800" w:hanging="180"/>
      </w:pPr>
    </w:lvl>
    <w:lvl w:ilvl="3" w:tplc="0807000F" w:tentative="1">
      <w:start w:val="1"/>
      <w:numFmt w:val="decimal"/>
      <w:lvlText w:val="%4."/>
      <w:lvlJc w:val="left"/>
      <w:pPr>
        <w:ind w:left="2520" w:hanging="360"/>
      </w:pPr>
    </w:lvl>
    <w:lvl w:ilvl="4" w:tplc="08070019" w:tentative="1">
      <w:start w:val="1"/>
      <w:numFmt w:val="lowerLetter"/>
      <w:lvlText w:val="%5."/>
      <w:lvlJc w:val="left"/>
      <w:pPr>
        <w:ind w:left="3240" w:hanging="360"/>
      </w:pPr>
    </w:lvl>
    <w:lvl w:ilvl="5" w:tplc="0807001B" w:tentative="1">
      <w:start w:val="1"/>
      <w:numFmt w:val="lowerRoman"/>
      <w:lvlText w:val="%6."/>
      <w:lvlJc w:val="right"/>
      <w:pPr>
        <w:ind w:left="3960" w:hanging="180"/>
      </w:pPr>
    </w:lvl>
    <w:lvl w:ilvl="6" w:tplc="0807000F" w:tentative="1">
      <w:start w:val="1"/>
      <w:numFmt w:val="decimal"/>
      <w:lvlText w:val="%7."/>
      <w:lvlJc w:val="left"/>
      <w:pPr>
        <w:ind w:left="4680" w:hanging="360"/>
      </w:pPr>
    </w:lvl>
    <w:lvl w:ilvl="7" w:tplc="08070019" w:tentative="1">
      <w:start w:val="1"/>
      <w:numFmt w:val="lowerLetter"/>
      <w:lvlText w:val="%8."/>
      <w:lvlJc w:val="left"/>
      <w:pPr>
        <w:ind w:left="5400" w:hanging="360"/>
      </w:pPr>
    </w:lvl>
    <w:lvl w:ilvl="8" w:tplc="0807001B" w:tentative="1">
      <w:start w:val="1"/>
      <w:numFmt w:val="lowerRoman"/>
      <w:lvlText w:val="%9."/>
      <w:lvlJc w:val="right"/>
      <w:pPr>
        <w:ind w:left="6120" w:hanging="180"/>
      </w:pPr>
    </w:lvl>
  </w:abstractNum>
  <w:abstractNum w:abstractNumId="1">
    <w:nsid w:val="1E3C0936"/>
    <w:multiLevelType w:val="hybridMultilevel"/>
    <w:tmpl w:val="DCB6AC76"/>
    <w:lvl w:ilvl="0" w:tplc="0807000F">
      <w:start w:val="1"/>
      <w:numFmt w:val="decimal"/>
      <w:lvlText w:val="%1."/>
      <w:lvlJc w:val="left"/>
      <w:pPr>
        <w:ind w:left="360" w:hanging="360"/>
      </w:pPr>
      <w:rPr>
        <w:rFonts w:hint="default"/>
      </w:rPr>
    </w:lvl>
    <w:lvl w:ilvl="1" w:tplc="08070019" w:tentative="1">
      <w:start w:val="1"/>
      <w:numFmt w:val="lowerLetter"/>
      <w:lvlText w:val="%2."/>
      <w:lvlJc w:val="left"/>
      <w:pPr>
        <w:ind w:left="1080" w:hanging="360"/>
      </w:pPr>
    </w:lvl>
    <w:lvl w:ilvl="2" w:tplc="0807001B" w:tentative="1">
      <w:start w:val="1"/>
      <w:numFmt w:val="lowerRoman"/>
      <w:lvlText w:val="%3."/>
      <w:lvlJc w:val="right"/>
      <w:pPr>
        <w:ind w:left="1800" w:hanging="180"/>
      </w:pPr>
    </w:lvl>
    <w:lvl w:ilvl="3" w:tplc="0807000F" w:tentative="1">
      <w:start w:val="1"/>
      <w:numFmt w:val="decimal"/>
      <w:lvlText w:val="%4."/>
      <w:lvlJc w:val="left"/>
      <w:pPr>
        <w:ind w:left="2520" w:hanging="360"/>
      </w:pPr>
    </w:lvl>
    <w:lvl w:ilvl="4" w:tplc="08070019" w:tentative="1">
      <w:start w:val="1"/>
      <w:numFmt w:val="lowerLetter"/>
      <w:lvlText w:val="%5."/>
      <w:lvlJc w:val="left"/>
      <w:pPr>
        <w:ind w:left="3240" w:hanging="360"/>
      </w:pPr>
    </w:lvl>
    <w:lvl w:ilvl="5" w:tplc="0807001B" w:tentative="1">
      <w:start w:val="1"/>
      <w:numFmt w:val="lowerRoman"/>
      <w:lvlText w:val="%6."/>
      <w:lvlJc w:val="right"/>
      <w:pPr>
        <w:ind w:left="3960" w:hanging="180"/>
      </w:pPr>
    </w:lvl>
    <w:lvl w:ilvl="6" w:tplc="0807000F" w:tentative="1">
      <w:start w:val="1"/>
      <w:numFmt w:val="decimal"/>
      <w:lvlText w:val="%7."/>
      <w:lvlJc w:val="left"/>
      <w:pPr>
        <w:ind w:left="4680" w:hanging="360"/>
      </w:pPr>
    </w:lvl>
    <w:lvl w:ilvl="7" w:tplc="08070019" w:tentative="1">
      <w:start w:val="1"/>
      <w:numFmt w:val="lowerLetter"/>
      <w:lvlText w:val="%8."/>
      <w:lvlJc w:val="left"/>
      <w:pPr>
        <w:ind w:left="5400" w:hanging="360"/>
      </w:pPr>
    </w:lvl>
    <w:lvl w:ilvl="8" w:tplc="0807001B" w:tentative="1">
      <w:start w:val="1"/>
      <w:numFmt w:val="lowerRoman"/>
      <w:lvlText w:val="%9."/>
      <w:lvlJc w:val="right"/>
      <w:pPr>
        <w:ind w:left="6120" w:hanging="180"/>
      </w:pPr>
    </w:lvl>
  </w:abstractNum>
  <w:abstractNum w:abstractNumId="2">
    <w:nsid w:val="2D5F4AE0"/>
    <w:multiLevelType w:val="hybridMultilevel"/>
    <w:tmpl w:val="61AA202A"/>
    <w:lvl w:ilvl="0" w:tplc="36220774">
      <w:numFmt w:val="bullet"/>
      <w:lvlText w:val="-"/>
      <w:lvlJc w:val="left"/>
      <w:pPr>
        <w:ind w:left="720" w:hanging="360"/>
      </w:pPr>
      <w:rPr>
        <w:rFonts w:ascii="Calibri" w:eastAsiaTheme="minorHAnsi" w:hAnsi="Calibri" w:cstheme="minorBidi"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
    <w:nsid w:val="2F4073DB"/>
    <w:multiLevelType w:val="hybridMultilevel"/>
    <w:tmpl w:val="D696ECA2"/>
    <w:lvl w:ilvl="0" w:tplc="E3C47D56">
      <w:start w:val="1"/>
      <w:numFmt w:val="upperLetter"/>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4">
    <w:nsid w:val="3367386E"/>
    <w:multiLevelType w:val="hybridMultilevel"/>
    <w:tmpl w:val="0A68B232"/>
    <w:lvl w:ilvl="0" w:tplc="BF5A52A6">
      <w:numFmt w:val="bullet"/>
      <w:lvlText w:val="-"/>
      <w:lvlJc w:val="left"/>
      <w:pPr>
        <w:ind w:left="720" w:hanging="360"/>
      </w:pPr>
      <w:rPr>
        <w:rFonts w:ascii="Calibri" w:eastAsiaTheme="minorHAnsi" w:hAnsi="Calibri" w:cstheme="minorBidi"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5">
    <w:nsid w:val="4E3E7506"/>
    <w:multiLevelType w:val="hybridMultilevel"/>
    <w:tmpl w:val="526EDD8A"/>
    <w:lvl w:ilvl="0" w:tplc="0807000F">
      <w:start w:val="1"/>
      <w:numFmt w:val="decimal"/>
      <w:lvlText w:val="%1."/>
      <w:lvlJc w:val="left"/>
      <w:pPr>
        <w:ind w:left="720" w:hanging="360"/>
      </w:pPr>
    </w:lvl>
    <w:lvl w:ilvl="1" w:tplc="08070019">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6">
    <w:nsid w:val="538D0C3F"/>
    <w:multiLevelType w:val="hybridMultilevel"/>
    <w:tmpl w:val="6426A14C"/>
    <w:lvl w:ilvl="0" w:tplc="D66CAD56">
      <w:start w:val="2"/>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6BBF45CB"/>
    <w:multiLevelType w:val="hybridMultilevel"/>
    <w:tmpl w:val="E392118A"/>
    <w:lvl w:ilvl="0" w:tplc="CB3AE68A">
      <w:numFmt w:val="bullet"/>
      <w:lvlText w:val="-"/>
      <w:lvlJc w:val="left"/>
      <w:pPr>
        <w:ind w:left="1800" w:hanging="360"/>
      </w:pPr>
      <w:rPr>
        <w:rFonts w:ascii="Calibri" w:eastAsiaTheme="minorHAnsi" w:hAnsi="Calibri" w:cstheme="minorBidi" w:hint="default"/>
      </w:rPr>
    </w:lvl>
    <w:lvl w:ilvl="1" w:tplc="08070003" w:tentative="1">
      <w:start w:val="1"/>
      <w:numFmt w:val="bullet"/>
      <w:lvlText w:val="o"/>
      <w:lvlJc w:val="left"/>
      <w:pPr>
        <w:ind w:left="2520" w:hanging="360"/>
      </w:pPr>
      <w:rPr>
        <w:rFonts w:ascii="Courier New" w:hAnsi="Courier New" w:cs="Courier New" w:hint="default"/>
      </w:rPr>
    </w:lvl>
    <w:lvl w:ilvl="2" w:tplc="08070005" w:tentative="1">
      <w:start w:val="1"/>
      <w:numFmt w:val="bullet"/>
      <w:lvlText w:val=""/>
      <w:lvlJc w:val="left"/>
      <w:pPr>
        <w:ind w:left="3240" w:hanging="360"/>
      </w:pPr>
      <w:rPr>
        <w:rFonts w:ascii="Wingdings" w:hAnsi="Wingdings" w:hint="default"/>
      </w:rPr>
    </w:lvl>
    <w:lvl w:ilvl="3" w:tplc="08070001" w:tentative="1">
      <w:start w:val="1"/>
      <w:numFmt w:val="bullet"/>
      <w:lvlText w:val=""/>
      <w:lvlJc w:val="left"/>
      <w:pPr>
        <w:ind w:left="3960" w:hanging="360"/>
      </w:pPr>
      <w:rPr>
        <w:rFonts w:ascii="Symbol" w:hAnsi="Symbol" w:hint="default"/>
      </w:rPr>
    </w:lvl>
    <w:lvl w:ilvl="4" w:tplc="08070003" w:tentative="1">
      <w:start w:val="1"/>
      <w:numFmt w:val="bullet"/>
      <w:lvlText w:val="o"/>
      <w:lvlJc w:val="left"/>
      <w:pPr>
        <w:ind w:left="4680" w:hanging="360"/>
      </w:pPr>
      <w:rPr>
        <w:rFonts w:ascii="Courier New" w:hAnsi="Courier New" w:cs="Courier New" w:hint="default"/>
      </w:rPr>
    </w:lvl>
    <w:lvl w:ilvl="5" w:tplc="08070005" w:tentative="1">
      <w:start w:val="1"/>
      <w:numFmt w:val="bullet"/>
      <w:lvlText w:val=""/>
      <w:lvlJc w:val="left"/>
      <w:pPr>
        <w:ind w:left="5400" w:hanging="360"/>
      </w:pPr>
      <w:rPr>
        <w:rFonts w:ascii="Wingdings" w:hAnsi="Wingdings" w:hint="default"/>
      </w:rPr>
    </w:lvl>
    <w:lvl w:ilvl="6" w:tplc="08070001" w:tentative="1">
      <w:start w:val="1"/>
      <w:numFmt w:val="bullet"/>
      <w:lvlText w:val=""/>
      <w:lvlJc w:val="left"/>
      <w:pPr>
        <w:ind w:left="6120" w:hanging="360"/>
      </w:pPr>
      <w:rPr>
        <w:rFonts w:ascii="Symbol" w:hAnsi="Symbol" w:hint="default"/>
      </w:rPr>
    </w:lvl>
    <w:lvl w:ilvl="7" w:tplc="08070003" w:tentative="1">
      <w:start w:val="1"/>
      <w:numFmt w:val="bullet"/>
      <w:lvlText w:val="o"/>
      <w:lvlJc w:val="left"/>
      <w:pPr>
        <w:ind w:left="6840" w:hanging="360"/>
      </w:pPr>
      <w:rPr>
        <w:rFonts w:ascii="Courier New" w:hAnsi="Courier New" w:cs="Courier New" w:hint="default"/>
      </w:rPr>
    </w:lvl>
    <w:lvl w:ilvl="8" w:tplc="08070005" w:tentative="1">
      <w:start w:val="1"/>
      <w:numFmt w:val="bullet"/>
      <w:lvlText w:val=""/>
      <w:lvlJc w:val="left"/>
      <w:pPr>
        <w:ind w:left="7560" w:hanging="360"/>
      </w:pPr>
      <w:rPr>
        <w:rFonts w:ascii="Wingdings" w:hAnsi="Wingdings" w:hint="default"/>
      </w:rPr>
    </w:lvl>
  </w:abstractNum>
  <w:num w:numId="1">
    <w:abstractNumId w:val="4"/>
  </w:num>
  <w:num w:numId="2">
    <w:abstractNumId w:val="2"/>
  </w:num>
  <w:num w:numId="3">
    <w:abstractNumId w:val="3"/>
  </w:num>
  <w:num w:numId="4">
    <w:abstractNumId w:val="5"/>
  </w:num>
  <w:num w:numId="5">
    <w:abstractNumId w:val="7"/>
  </w:num>
  <w:num w:numId="6">
    <w:abstractNumId w:val="0"/>
  </w:num>
  <w:num w:numId="7">
    <w:abstractNumId w:val="1"/>
  </w:num>
  <w:num w:numId="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8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265BD"/>
    <w:rsid w:val="000031B5"/>
    <w:rsid w:val="00010622"/>
    <w:rsid w:val="000261F7"/>
    <w:rsid w:val="00034A31"/>
    <w:rsid w:val="00037451"/>
    <w:rsid w:val="00083C82"/>
    <w:rsid w:val="00094728"/>
    <w:rsid w:val="000A6D92"/>
    <w:rsid w:val="000B24F3"/>
    <w:rsid w:val="000B4E91"/>
    <w:rsid w:val="000D35A8"/>
    <w:rsid w:val="00100F5B"/>
    <w:rsid w:val="00105609"/>
    <w:rsid w:val="00131EE3"/>
    <w:rsid w:val="00196418"/>
    <w:rsid w:val="001A68D4"/>
    <w:rsid w:val="001C3711"/>
    <w:rsid w:val="001E727B"/>
    <w:rsid w:val="001F2DB1"/>
    <w:rsid w:val="0021111D"/>
    <w:rsid w:val="00225F38"/>
    <w:rsid w:val="00235E4F"/>
    <w:rsid w:val="00293E20"/>
    <w:rsid w:val="002A63A2"/>
    <w:rsid w:val="002D3C8A"/>
    <w:rsid w:val="002E4C30"/>
    <w:rsid w:val="002F7C42"/>
    <w:rsid w:val="00302A6B"/>
    <w:rsid w:val="0033295E"/>
    <w:rsid w:val="00344081"/>
    <w:rsid w:val="00351B07"/>
    <w:rsid w:val="00374DDF"/>
    <w:rsid w:val="003776F4"/>
    <w:rsid w:val="00381556"/>
    <w:rsid w:val="003B53DC"/>
    <w:rsid w:val="003B681A"/>
    <w:rsid w:val="004058B4"/>
    <w:rsid w:val="004432FC"/>
    <w:rsid w:val="0047654E"/>
    <w:rsid w:val="00485190"/>
    <w:rsid w:val="004874C3"/>
    <w:rsid w:val="00492EF0"/>
    <w:rsid w:val="004B605A"/>
    <w:rsid w:val="004F1E1C"/>
    <w:rsid w:val="004F377A"/>
    <w:rsid w:val="00501FD9"/>
    <w:rsid w:val="005111B7"/>
    <w:rsid w:val="005334D4"/>
    <w:rsid w:val="005457D4"/>
    <w:rsid w:val="00546865"/>
    <w:rsid w:val="005564D0"/>
    <w:rsid w:val="00557D7F"/>
    <w:rsid w:val="00580ED5"/>
    <w:rsid w:val="005835BC"/>
    <w:rsid w:val="00586CB6"/>
    <w:rsid w:val="005E7810"/>
    <w:rsid w:val="005F240F"/>
    <w:rsid w:val="0060565F"/>
    <w:rsid w:val="006109AA"/>
    <w:rsid w:val="00616913"/>
    <w:rsid w:val="00633221"/>
    <w:rsid w:val="0063756F"/>
    <w:rsid w:val="00640A70"/>
    <w:rsid w:val="0065007A"/>
    <w:rsid w:val="006645E3"/>
    <w:rsid w:val="00681304"/>
    <w:rsid w:val="00686030"/>
    <w:rsid w:val="006A4C2A"/>
    <w:rsid w:val="006B3D34"/>
    <w:rsid w:val="006C4139"/>
    <w:rsid w:val="006D689B"/>
    <w:rsid w:val="006E11A4"/>
    <w:rsid w:val="006F28CE"/>
    <w:rsid w:val="006F28E3"/>
    <w:rsid w:val="00712078"/>
    <w:rsid w:val="00722F63"/>
    <w:rsid w:val="00734E10"/>
    <w:rsid w:val="0076470D"/>
    <w:rsid w:val="007B18AE"/>
    <w:rsid w:val="007C0282"/>
    <w:rsid w:val="007C45EE"/>
    <w:rsid w:val="007C7A85"/>
    <w:rsid w:val="007F7B57"/>
    <w:rsid w:val="008172D7"/>
    <w:rsid w:val="008269A7"/>
    <w:rsid w:val="00846ACC"/>
    <w:rsid w:val="008A1B4D"/>
    <w:rsid w:val="008B151E"/>
    <w:rsid w:val="008B3D12"/>
    <w:rsid w:val="008D2120"/>
    <w:rsid w:val="008E05C7"/>
    <w:rsid w:val="008E773D"/>
    <w:rsid w:val="009047EF"/>
    <w:rsid w:val="009164CF"/>
    <w:rsid w:val="0091688D"/>
    <w:rsid w:val="009379F8"/>
    <w:rsid w:val="00954760"/>
    <w:rsid w:val="009666DB"/>
    <w:rsid w:val="00967195"/>
    <w:rsid w:val="009C3946"/>
    <w:rsid w:val="009D0661"/>
    <w:rsid w:val="009E395B"/>
    <w:rsid w:val="009F551F"/>
    <w:rsid w:val="00A51A36"/>
    <w:rsid w:val="00A53D84"/>
    <w:rsid w:val="00A81FCF"/>
    <w:rsid w:val="00AD0775"/>
    <w:rsid w:val="00B116C6"/>
    <w:rsid w:val="00B1353B"/>
    <w:rsid w:val="00B2022D"/>
    <w:rsid w:val="00B61046"/>
    <w:rsid w:val="00B918E7"/>
    <w:rsid w:val="00BA2D15"/>
    <w:rsid w:val="00C1470E"/>
    <w:rsid w:val="00C34AC5"/>
    <w:rsid w:val="00C351C1"/>
    <w:rsid w:val="00C41CC2"/>
    <w:rsid w:val="00C477C2"/>
    <w:rsid w:val="00C57686"/>
    <w:rsid w:val="00C71870"/>
    <w:rsid w:val="00C74592"/>
    <w:rsid w:val="00C76B05"/>
    <w:rsid w:val="00C8238C"/>
    <w:rsid w:val="00C92658"/>
    <w:rsid w:val="00C96641"/>
    <w:rsid w:val="00C977C0"/>
    <w:rsid w:val="00CA4F37"/>
    <w:rsid w:val="00CB0A5B"/>
    <w:rsid w:val="00CC6DAE"/>
    <w:rsid w:val="00CD07DB"/>
    <w:rsid w:val="00CE447A"/>
    <w:rsid w:val="00CE6603"/>
    <w:rsid w:val="00D214B5"/>
    <w:rsid w:val="00D47F6A"/>
    <w:rsid w:val="00D851C1"/>
    <w:rsid w:val="00D911EC"/>
    <w:rsid w:val="00D9585E"/>
    <w:rsid w:val="00DF29B1"/>
    <w:rsid w:val="00E0208B"/>
    <w:rsid w:val="00E0712B"/>
    <w:rsid w:val="00E113A3"/>
    <w:rsid w:val="00E136FA"/>
    <w:rsid w:val="00E77079"/>
    <w:rsid w:val="00E8145F"/>
    <w:rsid w:val="00E91732"/>
    <w:rsid w:val="00E94C9B"/>
    <w:rsid w:val="00ED210B"/>
    <w:rsid w:val="00EF3561"/>
    <w:rsid w:val="00EF7113"/>
    <w:rsid w:val="00F01656"/>
    <w:rsid w:val="00F21C1C"/>
    <w:rsid w:val="00F265BD"/>
    <w:rsid w:val="00F36610"/>
    <w:rsid w:val="00F545B8"/>
    <w:rsid w:val="00F656E9"/>
    <w:rsid w:val="00F67BDA"/>
    <w:rsid w:val="00F80EB4"/>
    <w:rsid w:val="00F9212B"/>
    <w:rsid w:val="00FA28D3"/>
    <w:rsid w:val="00FB1FCA"/>
    <w:rsid w:val="00FC43CC"/>
    <w:rsid w:val="00FD0D44"/>
    <w:rsid w:val="00FD33ED"/>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669B09BA-F0A4-4C65-8558-ECC882C7D4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de-CH"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0031B5"/>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F265BD"/>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F656E9"/>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F265BD"/>
    <w:rPr>
      <w:rFonts w:asciiTheme="majorHAnsi" w:eastAsiaTheme="majorEastAsia" w:hAnsiTheme="majorHAnsi" w:cstheme="majorBidi"/>
      <w:color w:val="2E74B5" w:themeColor="accent1" w:themeShade="BF"/>
      <w:sz w:val="26"/>
      <w:szCs w:val="26"/>
    </w:rPr>
  </w:style>
  <w:style w:type="paragraph" w:styleId="ListParagraph">
    <w:name w:val="List Paragraph"/>
    <w:basedOn w:val="Normal"/>
    <w:uiPriority w:val="34"/>
    <w:qFormat/>
    <w:rsid w:val="00846ACC"/>
    <w:pPr>
      <w:ind w:left="720"/>
      <w:contextualSpacing/>
    </w:pPr>
  </w:style>
  <w:style w:type="character" w:customStyle="1" w:styleId="Heading3Char">
    <w:name w:val="Heading 3 Char"/>
    <w:basedOn w:val="DefaultParagraphFont"/>
    <w:link w:val="Heading3"/>
    <w:uiPriority w:val="9"/>
    <w:rsid w:val="00F656E9"/>
    <w:rPr>
      <w:rFonts w:asciiTheme="majorHAnsi" w:eastAsiaTheme="majorEastAsia" w:hAnsiTheme="majorHAnsi" w:cstheme="majorBidi"/>
      <w:color w:val="1F4D78" w:themeColor="accent1" w:themeShade="7F"/>
      <w:sz w:val="24"/>
      <w:szCs w:val="24"/>
    </w:rPr>
  </w:style>
  <w:style w:type="paragraph" w:styleId="Title">
    <w:name w:val="Title"/>
    <w:basedOn w:val="Normal"/>
    <w:next w:val="Normal"/>
    <w:link w:val="TitleChar"/>
    <w:uiPriority w:val="10"/>
    <w:qFormat/>
    <w:rsid w:val="004874C3"/>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4874C3"/>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4874C3"/>
    <w:pPr>
      <w:numPr>
        <w:ilvl w:val="1"/>
      </w:numPr>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4874C3"/>
    <w:rPr>
      <w:rFonts w:eastAsiaTheme="minorEastAsia"/>
      <w:color w:val="5A5A5A" w:themeColor="text1" w:themeTint="A5"/>
      <w:spacing w:val="15"/>
    </w:rPr>
  </w:style>
  <w:style w:type="character" w:styleId="Hyperlink">
    <w:name w:val="Hyperlink"/>
    <w:basedOn w:val="DefaultParagraphFont"/>
    <w:uiPriority w:val="99"/>
    <w:unhideWhenUsed/>
    <w:rsid w:val="00FD0D44"/>
    <w:rPr>
      <w:color w:val="0563C1" w:themeColor="hyperlink"/>
      <w:u w:val="single"/>
    </w:rPr>
  </w:style>
  <w:style w:type="character" w:styleId="PlaceholderText">
    <w:name w:val="Placeholder Text"/>
    <w:basedOn w:val="DefaultParagraphFont"/>
    <w:uiPriority w:val="99"/>
    <w:semiHidden/>
    <w:rsid w:val="00034A31"/>
    <w:rPr>
      <w:color w:val="808080"/>
    </w:rPr>
  </w:style>
  <w:style w:type="paragraph" w:styleId="Header">
    <w:name w:val="header"/>
    <w:basedOn w:val="Normal"/>
    <w:link w:val="HeaderChar"/>
    <w:uiPriority w:val="99"/>
    <w:unhideWhenUsed/>
    <w:rsid w:val="00D9585E"/>
    <w:pPr>
      <w:tabs>
        <w:tab w:val="center" w:pos="4703"/>
        <w:tab w:val="right" w:pos="9406"/>
      </w:tabs>
      <w:spacing w:after="0" w:line="240" w:lineRule="auto"/>
    </w:pPr>
  </w:style>
  <w:style w:type="character" w:customStyle="1" w:styleId="HeaderChar">
    <w:name w:val="Header Char"/>
    <w:basedOn w:val="DefaultParagraphFont"/>
    <w:link w:val="Header"/>
    <w:uiPriority w:val="99"/>
    <w:rsid w:val="00D9585E"/>
  </w:style>
  <w:style w:type="paragraph" w:styleId="Footer">
    <w:name w:val="footer"/>
    <w:basedOn w:val="Normal"/>
    <w:link w:val="FooterChar"/>
    <w:uiPriority w:val="99"/>
    <w:unhideWhenUsed/>
    <w:rsid w:val="00D9585E"/>
    <w:pPr>
      <w:tabs>
        <w:tab w:val="center" w:pos="4703"/>
        <w:tab w:val="right" w:pos="9406"/>
      </w:tabs>
      <w:spacing w:after="0" w:line="240" w:lineRule="auto"/>
    </w:pPr>
  </w:style>
  <w:style w:type="character" w:customStyle="1" w:styleId="FooterChar">
    <w:name w:val="Footer Char"/>
    <w:basedOn w:val="DefaultParagraphFont"/>
    <w:link w:val="Footer"/>
    <w:uiPriority w:val="99"/>
    <w:rsid w:val="00D9585E"/>
  </w:style>
  <w:style w:type="character" w:customStyle="1" w:styleId="Heading1Char">
    <w:name w:val="Heading 1 Char"/>
    <w:basedOn w:val="DefaultParagraphFont"/>
    <w:link w:val="Heading1"/>
    <w:uiPriority w:val="9"/>
    <w:rsid w:val="000031B5"/>
    <w:rPr>
      <w:rFonts w:asciiTheme="majorHAnsi" w:eastAsiaTheme="majorEastAsia" w:hAnsiTheme="majorHAnsi" w:cstheme="majorBidi"/>
      <w:color w:val="2E74B5" w:themeColor="accent1" w:themeShade="BF"/>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38872446">
      <w:bodyDiv w:val="1"/>
      <w:marLeft w:val="0"/>
      <w:marRight w:val="0"/>
      <w:marTop w:val="0"/>
      <w:marBottom w:val="0"/>
      <w:divBdr>
        <w:top w:val="none" w:sz="0" w:space="0" w:color="auto"/>
        <w:left w:val="none" w:sz="0" w:space="0" w:color="auto"/>
        <w:bottom w:val="none" w:sz="0" w:space="0" w:color="auto"/>
        <w:right w:val="none" w:sz="0" w:space="0" w:color="auto"/>
      </w:divBdr>
    </w:div>
    <w:div w:id="1827817617">
      <w:bodyDiv w:val="1"/>
      <w:marLeft w:val="0"/>
      <w:marRight w:val="0"/>
      <w:marTop w:val="0"/>
      <w:marBottom w:val="0"/>
      <w:divBdr>
        <w:top w:val="none" w:sz="0" w:space="0" w:color="auto"/>
        <w:left w:val="none" w:sz="0" w:space="0" w:color="auto"/>
        <w:bottom w:val="none" w:sz="0" w:space="0" w:color="auto"/>
        <w:right w:val="none" w:sz="0" w:space="0" w:color="auto"/>
      </w:divBdr>
      <w:divsChild>
        <w:div w:id="578515899">
          <w:marLeft w:val="0"/>
          <w:marRight w:val="0"/>
          <w:marTop w:val="0"/>
          <w:marBottom w:val="0"/>
          <w:divBdr>
            <w:top w:val="none" w:sz="0" w:space="0" w:color="auto"/>
            <w:left w:val="none" w:sz="0" w:space="0" w:color="auto"/>
            <w:bottom w:val="none" w:sz="0" w:space="0" w:color="auto"/>
            <w:right w:val="none" w:sz="0" w:space="0" w:color="auto"/>
          </w:divBdr>
          <w:divsChild>
            <w:div w:id="1780030867">
              <w:marLeft w:val="0"/>
              <w:marRight w:val="0"/>
              <w:marTop w:val="0"/>
              <w:marBottom w:val="0"/>
              <w:divBdr>
                <w:top w:val="none" w:sz="0" w:space="0" w:color="auto"/>
                <w:left w:val="none" w:sz="0" w:space="0" w:color="auto"/>
                <w:bottom w:val="none" w:sz="0" w:space="0" w:color="auto"/>
                <w:right w:val="none" w:sz="0" w:space="0" w:color="auto"/>
              </w:divBdr>
              <w:divsChild>
                <w:div w:id="1878621052">
                  <w:marLeft w:val="0"/>
                  <w:marRight w:val="0"/>
                  <w:marTop w:val="0"/>
                  <w:marBottom w:val="0"/>
                  <w:divBdr>
                    <w:top w:val="none" w:sz="0" w:space="0" w:color="auto"/>
                    <w:left w:val="none" w:sz="0" w:space="0" w:color="auto"/>
                    <w:bottom w:val="none" w:sz="0" w:space="0" w:color="auto"/>
                    <w:right w:val="none" w:sz="0" w:space="0" w:color="auto"/>
                  </w:divBdr>
                  <w:divsChild>
                    <w:div w:id="294995369">
                      <w:marLeft w:val="0"/>
                      <w:marRight w:val="0"/>
                      <w:marTop w:val="0"/>
                      <w:marBottom w:val="0"/>
                      <w:divBdr>
                        <w:top w:val="none" w:sz="0" w:space="0" w:color="auto"/>
                        <w:left w:val="none" w:sz="0" w:space="0" w:color="auto"/>
                        <w:bottom w:val="none" w:sz="0" w:space="0" w:color="auto"/>
                        <w:right w:val="none" w:sz="0" w:space="0" w:color="auto"/>
                      </w:divBdr>
                      <w:divsChild>
                        <w:div w:id="2005283020">
                          <w:marLeft w:val="0"/>
                          <w:marRight w:val="0"/>
                          <w:marTop w:val="0"/>
                          <w:marBottom w:val="0"/>
                          <w:divBdr>
                            <w:top w:val="none" w:sz="0" w:space="0" w:color="auto"/>
                            <w:left w:val="none" w:sz="0" w:space="0" w:color="auto"/>
                            <w:bottom w:val="none" w:sz="0" w:space="0" w:color="auto"/>
                            <w:right w:val="none" w:sz="0" w:space="0" w:color="auto"/>
                          </w:divBdr>
                          <w:divsChild>
                            <w:div w:id="1584677022">
                              <w:marLeft w:val="0"/>
                              <w:marRight w:val="0"/>
                              <w:marTop w:val="0"/>
                              <w:marBottom w:val="0"/>
                              <w:divBdr>
                                <w:top w:val="none" w:sz="0" w:space="0" w:color="auto"/>
                                <w:left w:val="none" w:sz="0" w:space="0" w:color="auto"/>
                                <w:bottom w:val="none" w:sz="0" w:space="0" w:color="auto"/>
                                <w:right w:val="none" w:sz="0" w:space="0" w:color="auto"/>
                              </w:divBdr>
                              <w:divsChild>
                                <w:div w:id="1396778980">
                                  <w:marLeft w:val="0"/>
                                  <w:marRight w:val="0"/>
                                  <w:marTop w:val="0"/>
                                  <w:marBottom w:val="0"/>
                                  <w:divBdr>
                                    <w:top w:val="none" w:sz="0" w:space="0" w:color="auto"/>
                                    <w:left w:val="none" w:sz="0" w:space="0" w:color="auto"/>
                                    <w:bottom w:val="none" w:sz="0" w:space="0" w:color="auto"/>
                                    <w:right w:val="none" w:sz="0" w:space="0" w:color="auto"/>
                                  </w:divBdr>
                                  <w:divsChild>
                                    <w:div w:id="1960909658">
                                      <w:marLeft w:val="0"/>
                                      <w:marRight w:val="0"/>
                                      <w:marTop w:val="0"/>
                                      <w:marBottom w:val="0"/>
                                      <w:divBdr>
                                        <w:top w:val="none" w:sz="0" w:space="0" w:color="auto"/>
                                        <w:left w:val="none" w:sz="0" w:space="0" w:color="auto"/>
                                        <w:bottom w:val="none" w:sz="0" w:space="0" w:color="auto"/>
                                        <w:right w:val="none" w:sz="0" w:space="0" w:color="auto"/>
                                      </w:divBdr>
                                      <w:divsChild>
                                        <w:div w:id="1307123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31.png"/><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image" Target="media/image34.png"/><Relationship Id="rId47" Type="http://schemas.openxmlformats.org/officeDocument/2006/relationships/image" Target="media/image39.png"/><Relationship Id="rId50" Type="http://schemas.openxmlformats.org/officeDocument/2006/relationships/image" Target="media/image42.png"/><Relationship Id="rId55" Type="http://schemas.openxmlformats.org/officeDocument/2006/relationships/image" Target="media/image47.png"/><Relationship Id="rId63" Type="http://schemas.openxmlformats.org/officeDocument/2006/relationships/image" Target="media/image54.png"/><Relationship Id="rId68" Type="http://schemas.openxmlformats.org/officeDocument/2006/relationships/hyperlink" Target="http://emzed.ethz.ch/tour.html" TargetMode="External"/><Relationship Id="rId7" Type="http://schemas.openxmlformats.org/officeDocument/2006/relationships/hyperlink" Target="http://emzed.ethz.ch/installation.html" TargetMode="External"/><Relationship Id="rId71"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8.png"/><Relationship Id="rId29" Type="http://schemas.openxmlformats.org/officeDocument/2006/relationships/image" Target="media/image21.png"/><Relationship Id="rId11" Type="http://schemas.openxmlformats.org/officeDocument/2006/relationships/hyperlink" Target="http://en.wikipedia.org/wiki/Mass_spectrometry_data_format" TargetMode="External"/><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image" Target="media/image45.png"/><Relationship Id="rId58" Type="http://schemas.openxmlformats.org/officeDocument/2006/relationships/image" Target="media/image49.png"/><Relationship Id="rId66" Type="http://schemas.openxmlformats.org/officeDocument/2006/relationships/image" Target="media/image57.png"/><Relationship Id="rId5"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png"/><Relationship Id="rId57" Type="http://schemas.openxmlformats.org/officeDocument/2006/relationships/hyperlink" Target="https://pypi.python.org/pypi/pacer" TargetMode="External"/><Relationship Id="rId61" Type="http://schemas.openxmlformats.org/officeDocument/2006/relationships/image" Target="media/image52.png"/><Relationship Id="rId10" Type="http://schemas.openxmlformats.org/officeDocument/2006/relationships/image" Target="media/image3.png"/><Relationship Id="rId19" Type="http://schemas.openxmlformats.org/officeDocument/2006/relationships/image" Target="media/image11.pn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image" Target="media/image44.png"/><Relationship Id="rId60" Type="http://schemas.openxmlformats.org/officeDocument/2006/relationships/image" Target="media/image51.png"/><Relationship Id="rId65" Type="http://schemas.openxmlformats.org/officeDocument/2006/relationships/image" Target="media/image56.png"/><Relationship Id="rId73"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png"/><Relationship Id="rId56" Type="http://schemas.openxmlformats.org/officeDocument/2006/relationships/image" Target="media/image48.png"/><Relationship Id="rId64" Type="http://schemas.openxmlformats.org/officeDocument/2006/relationships/image" Target="media/image55.png"/><Relationship Id="rId69" Type="http://schemas.openxmlformats.org/officeDocument/2006/relationships/image" Target="media/image59.png"/><Relationship Id="rId8" Type="http://schemas.openxmlformats.org/officeDocument/2006/relationships/image" Target="media/image1.png"/><Relationship Id="rId51" Type="http://schemas.openxmlformats.org/officeDocument/2006/relationships/image" Target="media/image43.png"/><Relationship Id="rId72" Type="http://schemas.openxmlformats.org/officeDocument/2006/relationships/fontTable" Target="fontTable.xml"/><Relationship Id="rId3" Type="http://schemas.openxmlformats.org/officeDocument/2006/relationships/settings" Target="setting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59" Type="http://schemas.openxmlformats.org/officeDocument/2006/relationships/image" Target="media/image50.png"/><Relationship Id="rId67" Type="http://schemas.openxmlformats.org/officeDocument/2006/relationships/image" Target="media/image58.png"/><Relationship Id="rId20" Type="http://schemas.openxmlformats.org/officeDocument/2006/relationships/image" Target="media/image12.png"/><Relationship Id="rId41" Type="http://schemas.openxmlformats.org/officeDocument/2006/relationships/image" Target="media/image33.png"/><Relationship Id="rId54" Type="http://schemas.openxmlformats.org/officeDocument/2006/relationships/image" Target="media/image46.png"/><Relationship Id="rId62" Type="http://schemas.openxmlformats.org/officeDocument/2006/relationships/image" Target="media/image53.png"/><Relationship Id="rId70" Type="http://schemas.openxmlformats.org/officeDocument/2006/relationships/image" Target="media/image60.png"/><Relationship Id="rId1" Type="http://schemas.openxmlformats.org/officeDocument/2006/relationships/numbering" Target="numbering.xml"/><Relationship Id="rId6" Type="http://schemas.openxmlformats.org/officeDocument/2006/relationships/endnotes" Target="end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1879</TotalTime>
  <Pages>1</Pages>
  <Words>4236</Words>
  <Characters>24148</Characters>
  <Application>Microsoft Office Word</Application>
  <DocSecurity>0</DocSecurity>
  <Lines>201</Lines>
  <Paragraphs>56</Paragraphs>
  <ScaleCrop>false</ScaleCrop>
  <HeadingPairs>
    <vt:vector size="2" baseType="variant">
      <vt:variant>
        <vt:lpstr>Title</vt:lpstr>
      </vt:variant>
      <vt:variant>
        <vt:i4>1</vt:i4>
      </vt:variant>
    </vt:vector>
  </HeadingPairs>
  <TitlesOfParts>
    <vt:vector size="1" baseType="lpstr">
      <vt:lpstr/>
    </vt:vector>
  </TitlesOfParts>
  <Company>Microbiology ETH</Company>
  <LinksUpToDate>false</LinksUpToDate>
  <CharactersWithSpaces>28328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Kiefer  Patrick</dc:creator>
  <cp:keywords/>
  <dc:description/>
  <cp:lastModifiedBy>Kiefer  Patrick</cp:lastModifiedBy>
  <cp:revision>28</cp:revision>
  <dcterms:created xsi:type="dcterms:W3CDTF">2014-10-16T12:21:00Z</dcterms:created>
  <dcterms:modified xsi:type="dcterms:W3CDTF">2015-03-30T10:04:00Z</dcterms:modified>
</cp:coreProperties>
</file>